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C63" w:rsidRDefault="00E12CB3">
      <w:pPr>
        <w:jc w:val="both"/>
        <w:rPr>
          <w:sz w:val="24"/>
          <w:szCs w:val="24"/>
          <w:lang w:val="es-ES_tradnl"/>
        </w:rPr>
      </w:pPr>
      <w:r>
        <w:rPr>
          <w:sz w:val="24"/>
          <w:szCs w:val="24"/>
          <w:lang w:val="es-ES_tradnl"/>
        </w:rPr>
        <w:t xml:space="preserve"> </w:t>
      </w:r>
    </w:p>
    <w:p w:rsidR="006D6C63" w:rsidRDefault="00E12CB3">
      <w:pPr>
        <w:jc w:val="both"/>
        <w:rPr>
          <w:sz w:val="24"/>
          <w:szCs w:val="24"/>
          <w:lang w:val="es-ES_tradnl"/>
        </w:rPr>
      </w:pPr>
      <w:r>
        <w:rPr>
          <w:sz w:val="24"/>
          <w:szCs w:val="24"/>
          <w:lang w:val="es-ES_tradnl"/>
        </w:rPr>
        <w:t xml:space="preserve">En Buenos Aires, a veintiocho días del mes de abril de 2026, siendo las 15, se reúne el Consejo Directivo de la Facultad de Ciencias Económicas de la Universidad de Buenos Aires, con la presidencia del señor Decano y la asistencia de los consejeros que se detallan al pie de la presente, para considerar el siguiente orden del día: 1) Resoluciones del señor Decano </w:t>
      </w:r>
      <w:r>
        <w:rPr>
          <w:i/>
          <w:iCs/>
          <w:sz w:val="24"/>
          <w:szCs w:val="24"/>
          <w:lang w:val="es-ES_tradnl"/>
        </w:rPr>
        <w:t xml:space="preserve">ad </w:t>
      </w:r>
      <w:proofErr w:type="spellStart"/>
      <w:r>
        <w:rPr>
          <w:i/>
          <w:iCs/>
          <w:sz w:val="24"/>
          <w:szCs w:val="24"/>
          <w:lang w:val="es-ES_tradnl"/>
        </w:rPr>
        <w:t>referendum</w:t>
      </w:r>
      <w:proofErr w:type="spellEnd"/>
      <w:r>
        <w:rPr>
          <w:sz w:val="24"/>
          <w:szCs w:val="24"/>
          <w:lang w:val="es-ES_tradnl"/>
        </w:rPr>
        <w:t xml:space="preserve"> del Consejo Directivo; 2) Aprobación de actas; 3) Asuntos entrados; 4) Expedientes girados a comisiones; 5) Dictámenes de comisiones; 6) Informe del señor Decano; 7) Resoluciones del señor Decano; 8) Comunicaciones oficiales.</w:t>
      </w:r>
    </w:p>
    <w:p w:rsidR="0063271D" w:rsidRDefault="0063271D">
      <w:pPr>
        <w:jc w:val="both"/>
        <w:rPr>
          <w:sz w:val="24"/>
          <w:szCs w:val="24"/>
          <w:lang w:val="es-ES_tradnl"/>
        </w:rPr>
      </w:pPr>
    </w:p>
    <w:p w:rsidR="006D6C63" w:rsidRDefault="00E12CB3">
      <w:pPr>
        <w:jc w:val="both"/>
        <w:rPr>
          <w:sz w:val="24"/>
          <w:szCs w:val="24"/>
          <w:lang w:val="es-ES_tradnl"/>
        </w:rPr>
      </w:pPr>
      <w:r>
        <w:rPr>
          <w:b/>
          <w:bCs/>
          <w:sz w:val="24"/>
          <w:szCs w:val="24"/>
          <w:lang w:val="es-ES_tradnl"/>
        </w:rPr>
        <w:t xml:space="preserve">Sr. </w:t>
      </w:r>
      <w:proofErr w:type="gramStart"/>
      <w:r>
        <w:rPr>
          <w:b/>
          <w:bCs/>
          <w:sz w:val="24"/>
          <w:szCs w:val="24"/>
          <w:lang w:val="es-ES_tradnl"/>
        </w:rPr>
        <w:t>DECANO.-</w:t>
      </w:r>
      <w:proofErr w:type="gramEnd"/>
      <w:r>
        <w:rPr>
          <w:sz w:val="24"/>
          <w:szCs w:val="24"/>
          <w:lang w:val="es-ES_tradnl"/>
        </w:rPr>
        <w:t xml:space="preserve"> Vamos a dar comienzo a la reunión del Consejo Directivo convocada para el día de la fecha, 28 de abril de 2026. Las consejeras y consejeros han recibido en tiempo y forma el orden del día y el acta correspondiente a la última reunión, por lo </w:t>
      </w:r>
      <w:proofErr w:type="gramStart"/>
      <w:r>
        <w:rPr>
          <w:sz w:val="24"/>
          <w:szCs w:val="24"/>
          <w:lang w:val="es-ES_tradnl"/>
        </w:rPr>
        <w:t>tanto</w:t>
      </w:r>
      <w:proofErr w:type="gramEnd"/>
      <w:r>
        <w:rPr>
          <w:sz w:val="24"/>
          <w:szCs w:val="24"/>
          <w:lang w:val="es-ES_tradnl"/>
        </w:rPr>
        <w:t xml:space="preserve"> pasamos a tratar el mismo.</w:t>
      </w:r>
    </w:p>
    <w:p w:rsidR="006D6C63" w:rsidRDefault="00E12CB3">
      <w:pPr>
        <w:jc w:val="both"/>
        <w:rPr>
          <w:sz w:val="24"/>
          <w:szCs w:val="24"/>
          <w:lang w:val="es-ES_tradnl"/>
        </w:rPr>
      </w:pPr>
      <w:r>
        <w:rPr>
          <w:sz w:val="24"/>
          <w:szCs w:val="24"/>
          <w:lang w:val="es-ES_tradnl"/>
        </w:rPr>
        <w:t xml:space="preserve"> </w:t>
      </w:r>
    </w:p>
    <w:p w:rsidR="006D6C63" w:rsidRDefault="00E12CB3">
      <w:pPr>
        <w:jc w:val="center"/>
        <w:rPr>
          <w:sz w:val="24"/>
          <w:szCs w:val="24"/>
          <w:lang w:val="es-ES_tradnl"/>
        </w:rPr>
      </w:pPr>
      <w:r>
        <w:rPr>
          <w:b/>
          <w:bCs/>
          <w:sz w:val="24"/>
          <w:szCs w:val="24"/>
          <w:u w:val="single"/>
          <w:lang w:val="es-ES_tradnl"/>
        </w:rPr>
        <w:t xml:space="preserve">Resoluciones ad </w:t>
      </w:r>
      <w:proofErr w:type="spellStart"/>
      <w:r>
        <w:rPr>
          <w:b/>
          <w:bCs/>
          <w:sz w:val="24"/>
          <w:szCs w:val="24"/>
          <w:u w:val="single"/>
          <w:lang w:val="es-ES_tradnl"/>
        </w:rPr>
        <w:t>referendum</w:t>
      </w:r>
      <w:proofErr w:type="spellEnd"/>
    </w:p>
    <w:p w:rsidR="006D6C63" w:rsidRDefault="00E12CB3">
      <w:pPr>
        <w:jc w:val="both"/>
        <w:rPr>
          <w:sz w:val="24"/>
          <w:szCs w:val="24"/>
          <w:lang w:val="es-ES_tradnl"/>
        </w:rPr>
      </w:pPr>
      <w:r>
        <w:rPr>
          <w:sz w:val="24"/>
          <w:szCs w:val="24"/>
          <w:lang w:val="es-ES_tradnl"/>
        </w:rPr>
        <w:t xml:space="preserve"> </w:t>
      </w:r>
    </w:p>
    <w:p w:rsidR="007E6F7E" w:rsidRDefault="00E12CB3">
      <w:pPr>
        <w:jc w:val="both"/>
        <w:rPr>
          <w:sz w:val="24"/>
          <w:szCs w:val="24"/>
          <w:lang w:val="es-ES_tradnl"/>
        </w:rPr>
      </w:pPr>
      <w:r>
        <w:rPr>
          <w:b/>
          <w:bCs/>
          <w:sz w:val="24"/>
          <w:szCs w:val="24"/>
          <w:lang w:val="es-ES_tradnl"/>
        </w:rPr>
        <w:t xml:space="preserve">Sr. </w:t>
      </w:r>
      <w:proofErr w:type="gramStart"/>
      <w:r>
        <w:rPr>
          <w:b/>
          <w:bCs/>
          <w:sz w:val="24"/>
          <w:szCs w:val="24"/>
          <w:lang w:val="es-ES_tradnl"/>
        </w:rPr>
        <w:t>DECANO.-</w:t>
      </w:r>
      <w:proofErr w:type="gramEnd"/>
      <w:r>
        <w:rPr>
          <w:sz w:val="24"/>
          <w:szCs w:val="24"/>
          <w:lang w:val="es-ES_tradnl"/>
        </w:rPr>
        <w:t xml:space="preserve"> En consideración el primer punto del orden del día: “Resoluciones del señor Decano </w:t>
      </w:r>
      <w:r>
        <w:rPr>
          <w:i/>
          <w:iCs/>
          <w:sz w:val="24"/>
          <w:szCs w:val="24"/>
          <w:lang w:val="es-ES_tradnl"/>
        </w:rPr>
        <w:t xml:space="preserve">ad </w:t>
      </w:r>
      <w:proofErr w:type="spellStart"/>
      <w:r>
        <w:rPr>
          <w:i/>
          <w:iCs/>
          <w:sz w:val="24"/>
          <w:szCs w:val="24"/>
          <w:lang w:val="es-ES_tradnl"/>
        </w:rPr>
        <w:t>referendum</w:t>
      </w:r>
      <w:proofErr w:type="spellEnd"/>
      <w:r>
        <w:rPr>
          <w:sz w:val="24"/>
          <w:szCs w:val="24"/>
          <w:lang w:val="es-ES_tradnl"/>
        </w:rPr>
        <w:t xml:space="preserve"> del Consejo Directivo”. </w:t>
      </w:r>
    </w:p>
    <w:p w:rsidR="007E6F7E" w:rsidRDefault="007E6F7E">
      <w:pPr>
        <w:jc w:val="both"/>
        <w:rPr>
          <w:sz w:val="24"/>
          <w:szCs w:val="24"/>
          <w:lang w:val="es-ES_tradnl"/>
        </w:rPr>
      </w:pPr>
    </w:p>
    <w:p w:rsidR="006D6C63" w:rsidRDefault="00E12CB3" w:rsidP="007E6F7E">
      <w:pPr>
        <w:ind w:firstLine="708"/>
        <w:jc w:val="both"/>
        <w:rPr>
          <w:sz w:val="24"/>
          <w:szCs w:val="24"/>
          <w:lang w:val="es-ES_tradnl"/>
        </w:rPr>
      </w:pPr>
      <w:r>
        <w:rPr>
          <w:sz w:val="24"/>
          <w:szCs w:val="24"/>
          <w:lang w:val="es-ES_tradnl"/>
        </w:rPr>
        <w:t xml:space="preserve">No hay resoluciones </w:t>
      </w:r>
      <w:r>
        <w:rPr>
          <w:i/>
          <w:iCs/>
          <w:sz w:val="24"/>
          <w:szCs w:val="24"/>
          <w:lang w:val="es-ES_tradnl"/>
        </w:rPr>
        <w:t xml:space="preserve">ad </w:t>
      </w:r>
      <w:proofErr w:type="spellStart"/>
      <w:r>
        <w:rPr>
          <w:i/>
          <w:iCs/>
          <w:sz w:val="24"/>
          <w:szCs w:val="24"/>
          <w:lang w:val="es-ES_tradnl"/>
        </w:rPr>
        <w:t>referendum</w:t>
      </w:r>
      <w:proofErr w:type="spellEnd"/>
      <w:r>
        <w:rPr>
          <w:sz w:val="24"/>
          <w:szCs w:val="24"/>
          <w:lang w:val="es-ES_tradnl"/>
        </w:rPr>
        <w:t xml:space="preserve"> de este Consejo Directivo.</w:t>
      </w:r>
    </w:p>
    <w:p w:rsidR="006D6C63" w:rsidRDefault="00E12CB3">
      <w:pPr>
        <w:jc w:val="both"/>
        <w:rPr>
          <w:sz w:val="24"/>
          <w:szCs w:val="24"/>
          <w:lang w:val="es-ES_tradnl"/>
        </w:rPr>
      </w:pPr>
      <w:r>
        <w:rPr>
          <w:sz w:val="24"/>
          <w:szCs w:val="24"/>
          <w:lang w:val="es-ES_tradnl"/>
        </w:rPr>
        <w:t xml:space="preserve"> </w:t>
      </w:r>
    </w:p>
    <w:p w:rsidR="006D6C63" w:rsidRDefault="00E12CB3">
      <w:pPr>
        <w:jc w:val="center"/>
        <w:rPr>
          <w:sz w:val="24"/>
          <w:szCs w:val="24"/>
          <w:lang w:val="es-ES_tradnl"/>
        </w:rPr>
      </w:pPr>
      <w:r>
        <w:rPr>
          <w:b/>
          <w:bCs/>
          <w:sz w:val="24"/>
          <w:szCs w:val="24"/>
          <w:u w:val="single"/>
          <w:lang w:val="es-ES_tradnl"/>
        </w:rPr>
        <w:t>Lectura y aprobación del acta</w:t>
      </w:r>
    </w:p>
    <w:p w:rsidR="006D6C63" w:rsidRDefault="00E12CB3">
      <w:pPr>
        <w:jc w:val="both"/>
        <w:rPr>
          <w:sz w:val="24"/>
          <w:szCs w:val="24"/>
          <w:lang w:val="es-ES_tradnl"/>
        </w:rPr>
      </w:pPr>
      <w:r>
        <w:rPr>
          <w:sz w:val="24"/>
          <w:szCs w:val="24"/>
          <w:lang w:val="es-ES_tradnl"/>
        </w:rPr>
        <w:t xml:space="preserve"> </w:t>
      </w:r>
    </w:p>
    <w:p w:rsidR="0063271D" w:rsidRDefault="00E12CB3">
      <w:pPr>
        <w:jc w:val="both"/>
        <w:rPr>
          <w:sz w:val="24"/>
          <w:szCs w:val="24"/>
          <w:lang w:val="es-ES_tradnl"/>
        </w:rPr>
      </w:pPr>
      <w:r>
        <w:rPr>
          <w:b/>
          <w:bCs/>
          <w:sz w:val="24"/>
          <w:szCs w:val="24"/>
          <w:lang w:val="es-ES_tradnl"/>
        </w:rPr>
        <w:t xml:space="preserve">Sr. </w:t>
      </w:r>
      <w:proofErr w:type="gramStart"/>
      <w:r>
        <w:rPr>
          <w:b/>
          <w:bCs/>
          <w:sz w:val="24"/>
          <w:szCs w:val="24"/>
          <w:lang w:val="es-ES_tradnl"/>
        </w:rPr>
        <w:t>DECANO.-</w:t>
      </w:r>
      <w:proofErr w:type="gramEnd"/>
      <w:r>
        <w:rPr>
          <w:sz w:val="24"/>
          <w:szCs w:val="24"/>
          <w:lang w:val="es-ES_tradnl"/>
        </w:rPr>
        <w:t xml:space="preserve"> En consideración el segundo punto del orden del día: “Aprobación de actas”. </w:t>
      </w:r>
    </w:p>
    <w:p w:rsidR="0063271D" w:rsidRDefault="0063271D">
      <w:pPr>
        <w:jc w:val="both"/>
        <w:rPr>
          <w:sz w:val="24"/>
          <w:szCs w:val="24"/>
          <w:lang w:val="es-ES_tradnl"/>
        </w:rPr>
      </w:pPr>
    </w:p>
    <w:p w:rsidR="004471B3" w:rsidRPr="003023DF" w:rsidRDefault="004471B3" w:rsidP="004471B3">
      <w:pPr>
        <w:ind w:firstLine="708"/>
        <w:jc w:val="both"/>
        <w:rPr>
          <w:sz w:val="24"/>
          <w:szCs w:val="24"/>
          <w:lang w:val="es-ES_tradnl"/>
        </w:rPr>
      </w:pPr>
      <w:r w:rsidRPr="003023DF">
        <w:rPr>
          <w:sz w:val="24"/>
          <w:szCs w:val="24"/>
          <w:lang w:val="es-ES_tradnl"/>
        </w:rPr>
        <w:t xml:space="preserve">Si no se formulan observaciones, se dará por aprobada.   </w:t>
      </w:r>
    </w:p>
    <w:p w:rsidR="004471B3" w:rsidRPr="003023DF" w:rsidRDefault="004471B3" w:rsidP="004471B3">
      <w:pPr>
        <w:jc w:val="both"/>
        <w:rPr>
          <w:sz w:val="24"/>
          <w:szCs w:val="24"/>
          <w:lang w:val="es-ES_tradnl"/>
        </w:rPr>
      </w:pPr>
    </w:p>
    <w:p w:rsidR="004471B3" w:rsidRPr="003023DF" w:rsidRDefault="004471B3" w:rsidP="004471B3">
      <w:pPr>
        <w:pStyle w:val="Prrafodelista"/>
        <w:numPr>
          <w:ilvl w:val="0"/>
          <w:numId w:val="7"/>
        </w:numPr>
        <w:contextualSpacing/>
        <w:jc w:val="both"/>
        <w:rPr>
          <w:sz w:val="24"/>
          <w:szCs w:val="24"/>
          <w:lang w:val="es-ES_tradnl"/>
        </w:rPr>
      </w:pPr>
      <w:r w:rsidRPr="003023DF">
        <w:rPr>
          <w:sz w:val="24"/>
          <w:szCs w:val="24"/>
          <w:lang w:val="es-ES_tradnl"/>
        </w:rPr>
        <w:t xml:space="preserve">No se formulan observaciones.    </w:t>
      </w:r>
    </w:p>
    <w:p w:rsidR="004471B3" w:rsidRPr="003023DF" w:rsidRDefault="004471B3" w:rsidP="004471B3">
      <w:pPr>
        <w:ind w:firstLine="708"/>
        <w:jc w:val="both"/>
        <w:rPr>
          <w:sz w:val="24"/>
          <w:szCs w:val="24"/>
          <w:lang w:val="es-ES_tradnl"/>
        </w:rPr>
      </w:pPr>
    </w:p>
    <w:p w:rsidR="004471B3" w:rsidRDefault="004471B3" w:rsidP="004471B3">
      <w:pPr>
        <w:rPr>
          <w:sz w:val="24"/>
          <w:szCs w:val="24"/>
          <w:lang w:val="es-ES_tradnl"/>
        </w:rPr>
      </w:pPr>
      <w:r w:rsidRPr="003023DF">
        <w:rPr>
          <w:sz w:val="24"/>
          <w:szCs w:val="24"/>
          <w:lang w:val="es-ES_tradnl"/>
        </w:rPr>
        <w:t xml:space="preserve">Sr. </w:t>
      </w:r>
      <w:proofErr w:type="gramStart"/>
      <w:r w:rsidRPr="003023DF">
        <w:rPr>
          <w:sz w:val="24"/>
          <w:szCs w:val="24"/>
          <w:lang w:val="es-ES_tradnl"/>
        </w:rPr>
        <w:t>DECANO.-</w:t>
      </w:r>
      <w:proofErr w:type="gramEnd"/>
      <w:r w:rsidRPr="003023DF">
        <w:rPr>
          <w:sz w:val="24"/>
          <w:szCs w:val="24"/>
          <w:lang w:val="es-ES_tradnl"/>
        </w:rPr>
        <w:t xml:space="preserve"> Queda aprobada por unanimidad.</w:t>
      </w:r>
    </w:p>
    <w:p w:rsidR="004471B3" w:rsidRDefault="004471B3" w:rsidP="004471B3">
      <w:pPr>
        <w:jc w:val="center"/>
        <w:rPr>
          <w:sz w:val="24"/>
          <w:szCs w:val="24"/>
          <w:lang w:val="es-ES_tradnl"/>
        </w:rPr>
      </w:pPr>
    </w:p>
    <w:p w:rsidR="006D6C63" w:rsidRDefault="00E12CB3" w:rsidP="004471B3">
      <w:pPr>
        <w:jc w:val="center"/>
        <w:rPr>
          <w:sz w:val="24"/>
          <w:szCs w:val="24"/>
          <w:lang w:val="es-ES_tradnl"/>
        </w:rPr>
      </w:pPr>
      <w:r>
        <w:rPr>
          <w:b/>
          <w:bCs/>
          <w:sz w:val="24"/>
          <w:szCs w:val="24"/>
          <w:u w:val="single"/>
          <w:lang w:val="es-ES_tradnl"/>
        </w:rPr>
        <w:t>Asuntos entrados</w:t>
      </w:r>
    </w:p>
    <w:p w:rsidR="006D6C63" w:rsidRDefault="00E12CB3">
      <w:pPr>
        <w:jc w:val="both"/>
        <w:rPr>
          <w:sz w:val="24"/>
          <w:szCs w:val="24"/>
          <w:lang w:val="es-ES_tradnl"/>
        </w:rPr>
      </w:pPr>
      <w:r>
        <w:rPr>
          <w:sz w:val="24"/>
          <w:szCs w:val="24"/>
          <w:lang w:val="es-ES_tradnl"/>
        </w:rPr>
        <w:t xml:space="preserve"> </w:t>
      </w:r>
    </w:p>
    <w:p w:rsidR="00160EDF" w:rsidRDefault="00E12CB3">
      <w:pPr>
        <w:jc w:val="both"/>
        <w:rPr>
          <w:sz w:val="24"/>
          <w:szCs w:val="24"/>
          <w:lang w:val="es-ES_tradnl"/>
        </w:rPr>
      </w:pPr>
      <w:r>
        <w:rPr>
          <w:b/>
          <w:bCs/>
          <w:sz w:val="24"/>
          <w:szCs w:val="24"/>
          <w:lang w:val="es-ES_tradnl"/>
        </w:rPr>
        <w:t xml:space="preserve">Sr. </w:t>
      </w:r>
      <w:proofErr w:type="gramStart"/>
      <w:r>
        <w:rPr>
          <w:b/>
          <w:bCs/>
          <w:sz w:val="24"/>
          <w:szCs w:val="24"/>
          <w:lang w:val="es-ES_tradnl"/>
        </w:rPr>
        <w:t>DECANO.-</w:t>
      </w:r>
      <w:proofErr w:type="gramEnd"/>
      <w:r>
        <w:rPr>
          <w:sz w:val="24"/>
          <w:szCs w:val="24"/>
          <w:lang w:val="es-ES_tradnl"/>
        </w:rPr>
        <w:t xml:space="preserve"> En consideración el tercer punto del orden del día: “Asuntos entrados”. </w:t>
      </w:r>
    </w:p>
    <w:p w:rsidR="00160EDF" w:rsidRDefault="00160EDF">
      <w:pPr>
        <w:jc w:val="both"/>
        <w:rPr>
          <w:sz w:val="24"/>
          <w:szCs w:val="24"/>
          <w:lang w:val="es-ES_tradnl"/>
        </w:rPr>
      </w:pPr>
    </w:p>
    <w:p w:rsidR="006D6C63" w:rsidRDefault="00E12CB3" w:rsidP="00160EDF">
      <w:pPr>
        <w:ind w:firstLine="708"/>
        <w:jc w:val="both"/>
        <w:rPr>
          <w:sz w:val="24"/>
          <w:szCs w:val="24"/>
          <w:lang w:val="es-ES_tradnl"/>
        </w:rPr>
      </w:pPr>
      <w:r>
        <w:rPr>
          <w:sz w:val="24"/>
          <w:szCs w:val="24"/>
          <w:lang w:val="es-ES_tradnl"/>
        </w:rPr>
        <w:t>Le voy a solicitar al señor Secretario General que nos informe sobre los asuntos entrados.</w:t>
      </w:r>
    </w:p>
    <w:p w:rsidR="006D6C63" w:rsidRDefault="00E12CB3">
      <w:pPr>
        <w:jc w:val="both"/>
        <w:rPr>
          <w:sz w:val="24"/>
          <w:szCs w:val="24"/>
          <w:lang w:val="es-ES_tradnl"/>
        </w:rPr>
      </w:pPr>
      <w:r>
        <w:rPr>
          <w:sz w:val="24"/>
          <w:szCs w:val="24"/>
          <w:lang w:val="es-ES_tradnl"/>
        </w:rPr>
        <w:t xml:space="preserve"> </w:t>
      </w:r>
    </w:p>
    <w:p w:rsidR="004471B3" w:rsidRDefault="00E12CB3">
      <w:pPr>
        <w:jc w:val="both"/>
        <w:rPr>
          <w:sz w:val="24"/>
          <w:szCs w:val="24"/>
          <w:lang w:val="es-ES_tradnl"/>
        </w:rPr>
      </w:pPr>
      <w:r>
        <w:rPr>
          <w:b/>
          <w:bCs/>
          <w:sz w:val="24"/>
          <w:szCs w:val="24"/>
          <w:lang w:val="es-ES_tradnl"/>
        </w:rPr>
        <w:t xml:space="preserve">Sr. SECRETARIO </w:t>
      </w:r>
      <w:proofErr w:type="gramStart"/>
      <w:r>
        <w:rPr>
          <w:b/>
          <w:bCs/>
          <w:sz w:val="24"/>
          <w:szCs w:val="24"/>
          <w:lang w:val="es-ES_tradnl"/>
        </w:rPr>
        <w:t>GENERAL.-</w:t>
      </w:r>
      <w:proofErr w:type="gramEnd"/>
      <w:r w:rsidR="00391155">
        <w:rPr>
          <w:sz w:val="24"/>
          <w:szCs w:val="24"/>
          <w:lang w:val="es-ES_tradnl"/>
        </w:rPr>
        <w:t xml:space="preserve"> Gracias, señor d</w:t>
      </w:r>
      <w:r>
        <w:rPr>
          <w:sz w:val="24"/>
          <w:szCs w:val="24"/>
          <w:lang w:val="es-ES_tradnl"/>
        </w:rPr>
        <w:t xml:space="preserve">ecano. </w:t>
      </w:r>
    </w:p>
    <w:p w:rsidR="004471B3" w:rsidRDefault="004471B3">
      <w:pPr>
        <w:jc w:val="both"/>
        <w:rPr>
          <w:sz w:val="24"/>
          <w:szCs w:val="24"/>
          <w:lang w:val="es-ES_tradnl"/>
        </w:rPr>
      </w:pPr>
    </w:p>
    <w:p w:rsidR="006D6C63" w:rsidRDefault="00E12CB3" w:rsidP="004471B3">
      <w:pPr>
        <w:ind w:firstLine="708"/>
        <w:jc w:val="both"/>
        <w:rPr>
          <w:sz w:val="24"/>
          <w:szCs w:val="24"/>
          <w:lang w:val="es-ES_tradnl"/>
        </w:rPr>
      </w:pPr>
      <w:r>
        <w:rPr>
          <w:sz w:val="24"/>
          <w:szCs w:val="24"/>
          <w:lang w:val="es-ES_tradnl"/>
        </w:rPr>
        <w:t xml:space="preserve">Tenemos cinco puntos en Asuntos Entrados. En primer lugar, la aprobación de las elecciones realizadas en esta Facultad, entre el 13 y 14 de abril de 2026, para elegir representantes del claustro de profesores ante el Consejo Directivo. En segundo lugar, declarar de interés académico el </w:t>
      </w:r>
      <w:proofErr w:type="gramStart"/>
      <w:r>
        <w:rPr>
          <w:sz w:val="24"/>
          <w:szCs w:val="24"/>
          <w:lang w:val="es-ES_tradnl"/>
        </w:rPr>
        <w:t>40.°</w:t>
      </w:r>
      <w:proofErr w:type="gramEnd"/>
      <w:r>
        <w:rPr>
          <w:sz w:val="24"/>
          <w:szCs w:val="24"/>
          <w:lang w:val="es-ES_tradnl"/>
        </w:rPr>
        <w:t xml:space="preserve"> Congreso Nacional de ADENAG, a realizarse los días 21 y 22 de mayo del corriente año, en la ciudad de Bahía Blanca. En tercer lugar, aceptar la renuncia del profesor emérito, Dr. Ricardo José María </w:t>
      </w:r>
      <w:proofErr w:type="spellStart"/>
      <w:r>
        <w:rPr>
          <w:sz w:val="24"/>
          <w:szCs w:val="24"/>
          <w:lang w:val="es-ES_tradnl"/>
        </w:rPr>
        <w:t>Pahlen</w:t>
      </w:r>
      <w:proofErr w:type="spellEnd"/>
      <w:r>
        <w:rPr>
          <w:sz w:val="24"/>
          <w:szCs w:val="24"/>
          <w:lang w:val="es-ES_tradnl"/>
        </w:rPr>
        <w:t xml:space="preserve">, como Director Alterno del Instituto de Investigaciones en Administración, Contabilidad y Métodos Cuantitativos para la Gestión. En cuarto lugar, la designación del Mg. Julián Gabriel Leone como Secretario de Investigación y Doctorado de la </w:t>
      </w:r>
      <w:r>
        <w:rPr>
          <w:sz w:val="24"/>
          <w:szCs w:val="24"/>
          <w:lang w:val="es-ES_tradnl"/>
        </w:rPr>
        <w:lastRenderedPageBreak/>
        <w:t>Facultad, a partir del 1 de mayo de 2026 y hasta el 31 de marzo de 2027. Y el quinto punto es solicitar al Consejo Superior de la Universidad se otorgue al profesor Carlos Moreno el título de “Doctor Honoris Causa” de la Universidad de Buenos Aires.</w:t>
      </w:r>
    </w:p>
    <w:p w:rsidR="006D6C63" w:rsidRDefault="00E12CB3">
      <w:pPr>
        <w:jc w:val="both"/>
        <w:rPr>
          <w:sz w:val="24"/>
          <w:szCs w:val="24"/>
          <w:lang w:val="es-ES_tradnl"/>
        </w:rPr>
      </w:pPr>
      <w:r>
        <w:rPr>
          <w:sz w:val="24"/>
          <w:szCs w:val="24"/>
          <w:lang w:val="es-ES_tradnl"/>
        </w:rPr>
        <w:t xml:space="preserve"> </w:t>
      </w:r>
    </w:p>
    <w:p w:rsidR="00F00CF8" w:rsidRDefault="00E12CB3">
      <w:pPr>
        <w:jc w:val="both"/>
        <w:rPr>
          <w:sz w:val="24"/>
          <w:szCs w:val="24"/>
          <w:lang w:val="es-ES_tradnl"/>
        </w:rPr>
      </w:pPr>
      <w:r>
        <w:rPr>
          <w:b/>
          <w:bCs/>
          <w:sz w:val="24"/>
          <w:szCs w:val="24"/>
          <w:lang w:val="es-ES_tradnl"/>
        </w:rPr>
        <w:t xml:space="preserve">Sr. </w:t>
      </w:r>
      <w:proofErr w:type="gramStart"/>
      <w:r>
        <w:rPr>
          <w:b/>
          <w:bCs/>
          <w:sz w:val="24"/>
          <w:szCs w:val="24"/>
          <w:lang w:val="es-ES_tradnl"/>
        </w:rPr>
        <w:t>DECANO.-</w:t>
      </w:r>
      <w:proofErr w:type="gramEnd"/>
      <w:r>
        <w:rPr>
          <w:sz w:val="24"/>
          <w:szCs w:val="24"/>
          <w:lang w:val="es-ES_tradnl"/>
        </w:rPr>
        <w:t xml:space="preserve"> Gracias, señor Secretario General. </w:t>
      </w:r>
    </w:p>
    <w:p w:rsidR="00F00CF8" w:rsidRDefault="00F00CF8">
      <w:pPr>
        <w:jc w:val="both"/>
        <w:rPr>
          <w:sz w:val="24"/>
          <w:szCs w:val="24"/>
          <w:lang w:val="es-ES_tradnl"/>
        </w:rPr>
      </w:pPr>
    </w:p>
    <w:p w:rsidR="006D6C63" w:rsidRDefault="00E12CB3" w:rsidP="00F00CF8">
      <w:pPr>
        <w:ind w:firstLine="708"/>
        <w:jc w:val="both"/>
        <w:rPr>
          <w:sz w:val="24"/>
          <w:szCs w:val="24"/>
          <w:lang w:val="es-ES_tradnl"/>
        </w:rPr>
      </w:pPr>
      <w:r>
        <w:rPr>
          <w:sz w:val="24"/>
          <w:szCs w:val="24"/>
          <w:lang w:val="es-ES_tradnl"/>
        </w:rPr>
        <w:t>Tenemos también una minuta con dos puntos, que le voy a pedir que dé lectura a los mismos, porque quiero proponer a este cuerpo que esos dos puntos sean incorporados al orden del día de hoy.</w:t>
      </w:r>
    </w:p>
    <w:p w:rsidR="006D6C63" w:rsidRDefault="00E12CB3">
      <w:pPr>
        <w:jc w:val="both"/>
        <w:rPr>
          <w:sz w:val="24"/>
          <w:szCs w:val="24"/>
          <w:lang w:val="es-ES_tradnl"/>
        </w:rPr>
      </w:pPr>
      <w:r>
        <w:rPr>
          <w:sz w:val="24"/>
          <w:szCs w:val="24"/>
          <w:lang w:val="es-ES_tradnl"/>
        </w:rPr>
        <w:t xml:space="preserve"> </w:t>
      </w:r>
    </w:p>
    <w:p w:rsidR="00F00CF8" w:rsidRDefault="00E12CB3">
      <w:pPr>
        <w:jc w:val="both"/>
        <w:rPr>
          <w:sz w:val="24"/>
          <w:szCs w:val="24"/>
          <w:lang w:val="es-ES_tradnl"/>
        </w:rPr>
      </w:pPr>
      <w:r>
        <w:rPr>
          <w:b/>
          <w:bCs/>
          <w:sz w:val="24"/>
          <w:szCs w:val="24"/>
          <w:lang w:val="es-ES_tradnl"/>
        </w:rPr>
        <w:t xml:space="preserve">Sr. SECRETARIO </w:t>
      </w:r>
      <w:proofErr w:type="gramStart"/>
      <w:r>
        <w:rPr>
          <w:b/>
          <w:bCs/>
          <w:sz w:val="24"/>
          <w:szCs w:val="24"/>
          <w:lang w:val="es-ES_tradnl"/>
        </w:rPr>
        <w:t>GENERAL.-</w:t>
      </w:r>
      <w:proofErr w:type="gramEnd"/>
      <w:r w:rsidR="00F00CF8">
        <w:rPr>
          <w:sz w:val="24"/>
          <w:szCs w:val="24"/>
          <w:lang w:val="es-ES_tradnl"/>
        </w:rPr>
        <w:t xml:space="preserve"> Sí, señor d</w:t>
      </w:r>
      <w:r>
        <w:rPr>
          <w:sz w:val="24"/>
          <w:szCs w:val="24"/>
          <w:lang w:val="es-ES_tradnl"/>
        </w:rPr>
        <w:t xml:space="preserve">ecano. </w:t>
      </w:r>
    </w:p>
    <w:p w:rsidR="00F00CF8" w:rsidRDefault="00F00CF8">
      <w:pPr>
        <w:jc w:val="both"/>
        <w:rPr>
          <w:sz w:val="24"/>
          <w:szCs w:val="24"/>
          <w:lang w:val="es-ES_tradnl"/>
        </w:rPr>
      </w:pPr>
    </w:p>
    <w:p w:rsidR="006D6C63" w:rsidRDefault="00E12CB3" w:rsidP="00F00CF8">
      <w:pPr>
        <w:ind w:firstLine="708"/>
        <w:jc w:val="both"/>
        <w:rPr>
          <w:sz w:val="24"/>
          <w:szCs w:val="24"/>
          <w:lang w:val="es-ES_tradnl"/>
        </w:rPr>
      </w:pPr>
      <w:r>
        <w:rPr>
          <w:sz w:val="24"/>
          <w:szCs w:val="24"/>
          <w:lang w:val="es-ES_tradnl"/>
        </w:rPr>
        <w:t xml:space="preserve">En primer lugar, en la minuta tenemos la aprobación de las elecciones del claustro estudiantil ante el Consejo Directivo, que fueron los días 20, 21, 22, 23 y 24 de abril de 2026. </w:t>
      </w:r>
      <w:proofErr w:type="gramStart"/>
      <w:r>
        <w:rPr>
          <w:sz w:val="24"/>
          <w:szCs w:val="24"/>
          <w:lang w:val="es-ES_tradnl"/>
        </w:rPr>
        <w:t>Y</w:t>
      </w:r>
      <w:proofErr w:type="gramEnd"/>
      <w:r>
        <w:rPr>
          <w:sz w:val="24"/>
          <w:szCs w:val="24"/>
          <w:lang w:val="es-ES_tradnl"/>
        </w:rPr>
        <w:t xml:space="preserve"> en segundo lugar, aprobar las cláusulas del Convenio Marco de Cooperación Académica a suscribir entre la Universidad Nacional de San Antonio de Areco y esta Casa de Estudios.</w:t>
      </w:r>
    </w:p>
    <w:p w:rsidR="006D6C63" w:rsidRDefault="00E12CB3">
      <w:pPr>
        <w:jc w:val="both"/>
        <w:rPr>
          <w:sz w:val="24"/>
          <w:szCs w:val="24"/>
          <w:lang w:val="es-ES_tradnl"/>
        </w:rPr>
      </w:pPr>
      <w:r>
        <w:rPr>
          <w:sz w:val="24"/>
          <w:szCs w:val="24"/>
          <w:lang w:val="es-ES_tradnl"/>
        </w:rPr>
        <w:t xml:space="preserve"> </w:t>
      </w:r>
    </w:p>
    <w:p w:rsidR="004471B3" w:rsidRDefault="00E12CB3">
      <w:pPr>
        <w:jc w:val="both"/>
        <w:rPr>
          <w:sz w:val="24"/>
          <w:szCs w:val="24"/>
          <w:lang w:val="es-ES_tradnl"/>
        </w:rPr>
      </w:pPr>
      <w:r>
        <w:rPr>
          <w:b/>
          <w:bCs/>
          <w:sz w:val="24"/>
          <w:szCs w:val="24"/>
          <w:lang w:val="es-ES_tradnl"/>
        </w:rPr>
        <w:t xml:space="preserve">Sr. </w:t>
      </w:r>
      <w:proofErr w:type="gramStart"/>
      <w:r>
        <w:rPr>
          <w:b/>
          <w:bCs/>
          <w:sz w:val="24"/>
          <w:szCs w:val="24"/>
          <w:lang w:val="es-ES_tradnl"/>
        </w:rPr>
        <w:t>DECANO.-</w:t>
      </w:r>
      <w:proofErr w:type="gramEnd"/>
      <w:r>
        <w:rPr>
          <w:sz w:val="24"/>
          <w:szCs w:val="24"/>
          <w:lang w:val="es-ES_tradnl"/>
        </w:rPr>
        <w:t xml:space="preserve"> Voy a someter a ustedes la incorporación sobre tablas de los dos puntos de la minuta al orden del día. </w:t>
      </w:r>
    </w:p>
    <w:p w:rsidR="004471B3" w:rsidRDefault="004471B3">
      <w:pPr>
        <w:jc w:val="both"/>
        <w:rPr>
          <w:sz w:val="24"/>
          <w:szCs w:val="24"/>
          <w:lang w:val="es-ES_tradnl"/>
        </w:rPr>
      </w:pPr>
    </w:p>
    <w:p w:rsidR="004471B3" w:rsidRPr="003023DF" w:rsidRDefault="004471B3" w:rsidP="004471B3">
      <w:pPr>
        <w:ind w:firstLine="708"/>
        <w:jc w:val="both"/>
        <w:rPr>
          <w:sz w:val="24"/>
          <w:szCs w:val="24"/>
          <w:lang w:val="es-ES_tradnl"/>
        </w:rPr>
      </w:pPr>
      <w:r w:rsidRPr="003023DF">
        <w:rPr>
          <w:sz w:val="24"/>
          <w:szCs w:val="24"/>
          <w:lang w:val="es-ES_tradnl"/>
        </w:rPr>
        <w:t xml:space="preserve">Se va votar. </w:t>
      </w:r>
    </w:p>
    <w:p w:rsidR="004471B3" w:rsidRPr="003023DF" w:rsidRDefault="004471B3" w:rsidP="004471B3">
      <w:pPr>
        <w:jc w:val="both"/>
        <w:rPr>
          <w:sz w:val="24"/>
          <w:szCs w:val="24"/>
          <w:lang w:val="es-ES_tradnl"/>
        </w:rPr>
      </w:pPr>
    </w:p>
    <w:p w:rsidR="004471B3" w:rsidRPr="003023DF" w:rsidRDefault="004471B3" w:rsidP="004471B3">
      <w:pPr>
        <w:pStyle w:val="Prrafodelista"/>
        <w:numPr>
          <w:ilvl w:val="0"/>
          <w:numId w:val="7"/>
        </w:numPr>
        <w:contextualSpacing/>
        <w:jc w:val="both"/>
        <w:rPr>
          <w:sz w:val="24"/>
          <w:szCs w:val="24"/>
          <w:lang w:val="es-ES_tradnl"/>
        </w:rPr>
      </w:pPr>
      <w:r w:rsidRPr="003023DF">
        <w:rPr>
          <w:sz w:val="24"/>
          <w:szCs w:val="24"/>
          <w:lang w:val="es-ES_tradnl"/>
        </w:rPr>
        <w:t>Se practica la votación.</w:t>
      </w:r>
    </w:p>
    <w:p w:rsidR="004471B3" w:rsidRPr="003023DF" w:rsidRDefault="004471B3" w:rsidP="004471B3">
      <w:pPr>
        <w:jc w:val="both"/>
        <w:rPr>
          <w:sz w:val="24"/>
          <w:szCs w:val="24"/>
          <w:lang w:val="es-ES_tradnl"/>
        </w:rPr>
      </w:pPr>
    </w:p>
    <w:p w:rsidR="004471B3" w:rsidRPr="003023DF" w:rsidRDefault="004471B3" w:rsidP="004471B3">
      <w:pPr>
        <w:jc w:val="both"/>
        <w:rPr>
          <w:sz w:val="24"/>
          <w:szCs w:val="24"/>
          <w:lang w:val="es-ES_tradnl"/>
        </w:rPr>
      </w:pPr>
      <w:r w:rsidRPr="003023DF">
        <w:rPr>
          <w:sz w:val="24"/>
          <w:szCs w:val="24"/>
          <w:lang w:val="es-ES_tradnl"/>
        </w:rPr>
        <w:t xml:space="preserve">Sr. </w:t>
      </w:r>
      <w:proofErr w:type="gramStart"/>
      <w:r w:rsidRPr="003023DF">
        <w:rPr>
          <w:sz w:val="24"/>
          <w:szCs w:val="24"/>
          <w:lang w:val="es-ES_tradnl"/>
        </w:rPr>
        <w:t>DECANO.-</w:t>
      </w:r>
      <w:proofErr w:type="gramEnd"/>
      <w:r w:rsidRPr="003023DF">
        <w:rPr>
          <w:sz w:val="24"/>
          <w:szCs w:val="24"/>
          <w:lang w:val="es-ES_tradnl"/>
        </w:rPr>
        <w:t xml:space="preserve"> </w:t>
      </w:r>
      <w:r w:rsidRPr="003023DF">
        <w:rPr>
          <w:iCs/>
          <w:sz w:val="24"/>
          <w:szCs w:val="24"/>
          <w:lang w:val="es-ES_tradnl"/>
        </w:rPr>
        <w:t>Se incorpora sobre tablas por unanimidad.</w:t>
      </w:r>
    </w:p>
    <w:p w:rsidR="006D6C63" w:rsidRDefault="006D6C63">
      <w:pPr>
        <w:jc w:val="both"/>
        <w:rPr>
          <w:sz w:val="24"/>
          <w:szCs w:val="24"/>
          <w:lang w:val="es-ES_tradnl"/>
        </w:rPr>
      </w:pPr>
    </w:p>
    <w:p w:rsidR="006D6C63" w:rsidRDefault="00E12CB3">
      <w:pPr>
        <w:jc w:val="both"/>
        <w:rPr>
          <w:sz w:val="24"/>
          <w:szCs w:val="24"/>
          <w:lang w:val="es-ES_tradnl"/>
        </w:rPr>
      </w:pPr>
      <w:r>
        <w:rPr>
          <w:b/>
          <w:bCs/>
          <w:sz w:val="24"/>
          <w:szCs w:val="24"/>
          <w:lang w:val="es-ES_tradnl"/>
        </w:rPr>
        <w:t xml:space="preserve">Sr. </w:t>
      </w:r>
      <w:proofErr w:type="gramStart"/>
      <w:r>
        <w:rPr>
          <w:b/>
          <w:bCs/>
          <w:sz w:val="24"/>
          <w:szCs w:val="24"/>
          <w:lang w:val="es-ES_tradnl"/>
        </w:rPr>
        <w:t>DECANO.-</w:t>
      </w:r>
      <w:proofErr w:type="gramEnd"/>
      <w:r>
        <w:rPr>
          <w:sz w:val="24"/>
          <w:szCs w:val="24"/>
          <w:lang w:val="es-ES_tradnl"/>
        </w:rPr>
        <w:t xml:space="preserve"> En consideración los cinco puntos de Asuntos Entrados y los dos puntos de la minuta. </w:t>
      </w:r>
    </w:p>
    <w:p w:rsidR="006D6C63" w:rsidRDefault="00E12CB3" w:rsidP="00922B71">
      <w:pPr>
        <w:pStyle w:val="Prrafodelista"/>
        <w:numPr>
          <w:ilvl w:val="0"/>
          <w:numId w:val="3"/>
        </w:numPr>
        <w:jc w:val="both"/>
        <w:rPr>
          <w:sz w:val="24"/>
          <w:szCs w:val="24"/>
          <w:lang w:val="es-ES_tradnl"/>
        </w:rPr>
      </w:pPr>
      <w:r w:rsidRPr="0063271D">
        <w:rPr>
          <w:sz w:val="24"/>
          <w:szCs w:val="24"/>
          <w:lang w:val="es-ES_tradnl"/>
        </w:rPr>
        <w:t>Sin observaciones, se enu</w:t>
      </w:r>
      <w:r w:rsidR="00922B71">
        <w:rPr>
          <w:sz w:val="24"/>
          <w:szCs w:val="24"/>
          <w:lang w:val="es-ES_tradnl"/>
        </w:rPr>
        <w:t xml:space="preserve">ncian y aprueban </w:t>
      </w:r>
      <w:r w:rsidRPr="0063271D">
        <w:rPr>
          <w:sz w:val="24"/>
          <w:szCs w:val="24"/>
          <w:lang w:val="es-ES_tradnl"/>
        </w:rPr>
        <w:t xml:space="preserve">los expedientes: EX-2026-02012929- -UBA-DME#FCE; EX-2026-02058097- -UBA-DME#FCE; EX-2026-02064156- -UBA-DME#FCE; EX-2026-02087203- -UBA-DME#FCE; </w:t>
      </w:r>
      <w:r w:rsidR="00922B71">
        <w:rPr>
          <w:sz w:val="24"/>
          <w:szCs w:val="24"/>
          <w:lang w:val="es-ES_tradnl"/>
        </w:rPr>
        <w:t xml:space="preserve">EX-2026-02099042- -UBA-DME#FCE. </w:t>
      </w:r>
    </w:p>
    <w:p w:rsidR="00922B71" w:rsidRPr="00922B71" w:rsidRDefault="00922B71" w:rsidP="00922B71">
      <w:pPr>
        <w:jc w:val="both"/>
        <w:rPr>
          <w:sz w:val="24"/>
          <w:szCs w:val="24"/>
          <w:lang w:val="es-ES_tradnl"/>
        </w:rPr>
      </w:pPr>
    </w:p>
    <w:p w:rsidR="006D6C63" w:rsidRDefault="00E12CB3">
      <w:pPr>
        <w:jc w:val="center"/>
        <w:rPr>
          <w:b/>
          <w:bCs/>
          <w:sz w:val="24"/>
          <w:szCs w:val="24"/>
          <w:u w:val="single"/>
          <w:lang w:val="es-ES_tradnl"/>
        </w:rPr>
      </w:pPr>
      <w:r>
        <w:rPr>
          <w:b/>
          <w:bCs/>
          <w:sz w:val="24"/>
          <w:szCs w:val="24"/>
          <w:u w:val="single"/>
          <w:lang w:val="es-ES_tradnl"/>
        </w:rPr>
        <w:t>Expedientes girados a comisiones</w:t>
      </w:r>
    </w:p>
    <w:p w:rsidR="004471B3" w:rsidRDefault="004471B3">
      <w:pPr>
        <w:jc w:val="center"/>
        <w:rPr>
          <w:sz w:val="24"/>
          <w:szCs w:val="24"/>
          <w:lang w:val="es-ES_tradnl"/>
        </w:rPr>
      </w:pPr>
    </w:p>
    <w:p w:rsidR="006D6C63" w:rsidRDefault="00E12CB3">
      <w:pPr>
        <w:jc w:val="both"/>
        <w:rPr>
          <w:sz w:val="24"/>
          <w:szCs w:val="24"/>
          <w:lang w:val="es-ES_tradnl"/>
        </w:rPr>
      </w:pPr>
      <w:r>
        <w:rPr>
          <w:b/>
          <w:bCs/>
          <w:sz w:val="24"/>
          <w:szCs w:val="24"/>
          <w:lang w:val="es-ES_tradnl"/>
        </w:rPr>
        <w:t xml:space="preserve">Sr. </w:t>
      </w:r>
      <w:proofErr w:type="gramStart"/>
      <w:r>
        <w:rPr>
          <w:b/>
          <w:bCs/>
          <w:sz w:val="24"/>
          <w:szCs w:val="24"/>
          <w:lang w:val="es-ES_tradnl"/>
        </w:rPr>
        <w:t>DECANO.-</w:t>
      </w:r>
      <w:proofErr w:type="gramEnd"/>
      <w:r>
        <w:rPr>
          <w:sz w:val="24"/>
          <w:szCs w:val="24"/>
          <w:lang w:val="es-ES_tradnl"/>
        </w:rPr>
        <w:t xml:space="preserve"> En consideración el cuarto punto del orden del día: “Expedientes girados a comisiones”.</w:t>
      </w:r>
    </w:p>
    <w:p w:rsidR="00922B71" w:rsidRDefault="00922B71">
      <w:pPr>
        <w:jc w:val="both"/>
        <w:rPr>
          <w:sz w:val="24"/>
          <w:szCs w:val="24"/>
          <w:lang w:val="es-ES_tradnl"/>
        </w:rPr>
      </w:pPr>
    </w:p>
    <w:p w:rsidR="006D6C63" w:rsidRDefault="00E12CB3" w:rsidP="00922B71">
      <w:pPr>
        <w:ind w:firstLine="708"/>
        <w:jc w:val="both"/>
        <w:rPr>
          <w:sz w:val="24"/>
          <w:szCs w:val="24"/>
          <w:lang w:val="es-ES_tradnl"/>
        </w:rPr>
      </w:pPr>
      <w:r>
        <w:rPr>
          <w:sz w:val="24"/>
          <w:szCs w:val="24"/>
          <w:lang w:val="es-ES_tradnl"/>
        </w:rPr>
        <w:t xml:space="preserve">No hay expedientes girados a comisiones.   </w:t>
      </w:r>
    </w:p>
    <w:p w:rsidR="006D6C63" w:rsidRDefault="00E12CB3">
      <w:pPr>
        <w:jc w:val="both"/>
        <w:rPr>
          <w:sz w:val="24"/>
          <w:szCs w:val="24"/>
          <w:lang w:val="es-ES_tradnl"/>
        </w:rPr>
      </w:pPr>
      <w:r>
        <w:rPr>
          <w:sz w:val="24"/>
          <w:szCs w:val="24"/>
          <w:lang w:val="es-ES_tradnl"/>
        </w:rPr>
        <w:t xml:space="preserve"> </w:t>
      </w:r>
    </w:p>
    <w:p w:rsidR="006D6C63" w:rsidRDefault="00E12CB3">
      <w:pPr>
        <w:jc w:val="center"/>
        <w:rPr>
          <w:sz w:val="24"/>
          <w:szCs w:val="24"/>
          <w:lang w:val="es-ES_tradnl"/>
        </w:rPr>
      </w:pPr>
      <w:r>
        <w:rPr>
          <w:b/>
          <w:bCs/>
          <w:sz w:val="24"/>
          <w:szCs w:val="24"/>
          <w:u w:val="single"/>
          <w:lang w:val="es-ES_tradnl"/>
        </w:rPr>
        <w:t>Dictámenes de comisiones</w:t>
      </w:r>
    </w:p>
    <w:p w:rsidR="006D6C63" w:rsidRDefault="00E12CB3">
      <w:pPr>
        <w:jc w:val="both"/>
        <w:rPr>
          <w:sz w:val="24"/>
          <w:szCs w:val="24"/>
          <w:lang w:val="es-ES_tradnl"/>
        </w:rPr>
      </w:pPr>
      <w:r>
        <w:rPr>
          <w:sz w:val="24"/>
          <w:szCs w:val="24"/>
          <w:lang w:val="es-ES_tradnl"/>
        </w:rPr>
        <w:t xml:space="preserve"> </w:t>
      </w:r>
    </w:p>
    <w:p w:rsidR="006D6C63" w:rsidRDefault="00E12CB3">
      <w:pPr>
        <w:jc w:val="both"/>
        <w:rPr>
          <w:sz w:val="24"/>
          <w:szCs w:val="24"/>
          <w:lang w:val="es-ES_tradnl"/>
        </w:rPr>
      </w:pPr>
      <w:r>
        <w:rPr>
          <w:b/>
          <w:bCs/>
          <w:sz w:val="24"/>
          <w:szCs w:val="24"/>
          <w:lang w:val="es-ES_tradnl"/>
        </w:rPr>
        <w:t xml:space="preserve">Sr. </w:t>
      </w:r>
      <w:proofErr w:type="gramStart"/>
      <w:r>
        <w:rPr>
          <w:b/>
          <w:bCs/>
          <w:sz w:val="24"/>
          <w:szCs w:val="24"/>
          <w:lang w:val="es-ES_tradnl"/>
        </w:rPr>
        <w:t>DECANO.-</w:t>
      </w:r>
      <w:proofErr w:type="gramEnd"/>
      <w:r>
        <w:rPr>
          <w:sz w:val="24"/>
          <w:szCs w:val="24"/>
          <w:lang w:val="es-ES_tradnl"/>
        </w:rPr>
        <w:t xml:space="preserve"> En consideración el quinto punto del orden del día: “Dictámenes de comisiones”.   </w:t>
      </w:r>
    </w:p>
    <w:p w:rsidR="006D6C63" w:rsidRDefault="00E12CB3">
      <w:pPr>
        <w:jc w:val="both"/>
        <w:rPr>
          <w:sz w:val="24"/>
          <w:szCs w:val="24"/>
          <w:lang w:val="es-ES_tradnl"/>
        </w:rPr>
      </w:pPr>
      <w:r>
        <w:rPr>
          <w:sz w:val="24"/>
          <w:szCs w:val="24"/>
          <w:lang w:val="es-ES_tradnl"/>
        </w:rPr>
        <w:t xml:space="preserve"> </w:t>
      </w:r>
    </w:p>
    <w:p w:rsidR="006D6C63" w:rsidRPr="0063271D" w:rsidRDefault="00E12CB3" w:rsidP="0063271D">
      <w:pPr>
        <w:pStyle w:val="Prrafodelista"/>
        <w:numPr>
          <w:ilvl w:val="0"/>
          <w:numId w:val="3"/>
        </w:numPr>
        <w:jc w:val="both"/>
        <w:rPr>
          <w:sz w:val="24"/>
          <w:szCs w:val="24"/>
          <w:lang w:val="es-ES_tradnl"/>
        </w:rPr>
      </w:pPr>
      <w:r w:rsidRPr="0063271D">
        <w:rPr>
          <w:sz w:val="24"/>
          <w:szCs w:val="24"/>
          <w:lang w:val="es-ES_tradnl"/>
        </w:rPr>
        <w:lastRenderedPageBreak/>
        <w:t>Sin observaciones, se enuncian y aprueban los dictámenes de la Comisión de Enseñanza en los expedientes: EX-2026-01637543- -UBA-DME#FCE; EX-2026-01639565- -UBA-DME#FCE; EX-2026-00894527- -UBA-DME#FCE; EX-2024-03128233- -UBA-DME#FCE; EX-2024-03555064- -UBA-DME#FCE; EX-2026-02038213- -UBA-DME#FCE; EX-2026-01778689- -UBA-DME#FCE; EX-2026-01696572- -UBA-DME#FCE; EX-2026-01724128- -UBA-DME#FCE; EX-2026-01802074- -UBA-DME#FCE; EX-2026-01836802- -UBA-DME#FCE; EX-2026-01801989- -UBA-DME#FCE; EX-2026-01802034- -UBA-DME#FCE; EX-2026-01836762- -UBA-DME#FCE; EX-2026-01910473- -UBA-DME#FCE; EX-2026-01971628- -UBA-DME#FCE; EX-2026-01840011- -UBA-DME#FCE; EX-2026-01839913- -UBA-DME#FCE; EX-2026-01839664- -UBA-DME#FCE; EX-2026-01840404- -UBA-DME#FCE; EX-2026-01998240- -UBA-DME#FCE; EX-2026-01839850- -UBA-DME#FCE; EX-2026-01840309- -UBA-DME#FCE; EX-2026-01839858- -UBA-DME#FCE; EX-2026-01840171- -UBA-DME#FCE; EX-2026-01836843- -UBA-DME#FCE; EX-2026-01836857- -UBA-DME#FCE; EX-2026-01920341- -UBA-DME#FCE; EX-2026-01891792- -UBA-DME#FCE; EX-2026-00494557- -UBA-DME#FCE; EX-2026-00851304- -UBA-DME#FCE; EX-2026-00341985- -UBA-DME#FCE; EX-2026-01108473- -UBA-DME#FCE; EX-2026-01170430- -UBA-DME#FCE; EX-2026-00229542- -UBA-DME#FCE; EX-2026-00735530- -UBA-DME#FCE; EX-2026-00488958- -UBA-DME#FCE; EX-2025-02921911- -UBA-DAPA#REC; EX-2025-04568951- -UBA-DAPA#REC; EX-2025-02514044- -UBA-DAPA#REC; EX-2025-03177050- -UBA-DME#FCE; EX-2025-01917476- -UBA-DME#FCE; EX-2026-01316606- -UBA-DME#FCE; EX-2026-01825937- -UBA-DME#FCE; EX-2026-01840051- -UBA-DME#FCE; EX-2026-01917467- -UBA-DME#FCE; EX-2026-01731131- -UBA-DME#FCE.</w:t>
      </w:r>
    </w:p>
    <w:p w:rsidR="006D6C63" w:rsidRDefault="00E12CB3">
      <w:pPr>
        <w:jc w:val="both"/>
        <w:rPr>
          <w:sz w:val="24"/>
          <w:szCs w:val="24"/>
          <w:lang w:val="es-ES_tradnl"/>
        </w:rPr>
      </w:pPr>
      <w:r>
        <w:rPr>
          <w:sz w:val="24"/>
          <w:szCs w:val="24"/>
          <w:lang w:val="es-ES_tradnl"/>
        </w:rPr>
        <w:t xml:space="preserve"> </w:t>
      </w:r>
    </w:p>
    <w:p w:rsidR="0063271D" w:rsidRDefault="00E12CB3">
      <w:pPr>
        <w:jc w:val="both"/>
        <w:rPr>
          <w:sz w:val="24"/>
          <w:szCs w:val="24"/>
          <w:lang w:val="es-ES_tradnl"/>
        </w:rPr>
      </w:pPr>
      <w:r>
        <w:rPr>
          <w:b/>
          <w:bCs/>
          <w:sz w:val="24"/>
          <w:szCs w:val="24"/>
          <w:lang w:val="es-ES_tradnl"/>
        </w:rPr>
        <w:t xml:space="preserve">Sr. </w:t>
      </w:r>
      <w:proofErr w:type="gramStart"/>
      <w:r>
        <w:rPr>
          <w:b/>
          <w:bCs/>
          <w:sz w:val="24"/>
          <w:szCs w:val="24"/>
          <w:lang w:val="es-ES_tradnl"/>
        </w:rPr>
        <w:t>DECANO.-</w:t>
      </w:r>
      <w:proofErr w:type="gramEnd"/>
      <w:r>
        <w:rPr>
          <w:sz w:val="24"/>
          <w:szCs w:val="24"/>
          <w:lang w:val="es-ES_tradnl"/>
        </w:rPr>
        <w:t xml:space="preserve"> Comisión de Investigación, puntos 1 a 3. En consideración. </w:t>
      </w:r>
    </w:p>
    <w:p w:rsidR="0063271D" w:rsidRDefault="0063271D">
      <w:pPr>
        <w:jc w:val="both"/>
        <w:rPr>
          <w:sz w:val="24"/>
          <w:szCs w:val="24"/>
          <w:lang w:val="es-ES_tradnl"/>
        </w:rPr>
      </w:pPr>
    </w:p>
    <w:p w:rsidR="006D6C63" w:rsidRDefault="00E12CB3" w:rsidP="0063271D">
      <w:pPr>
        <w:ind w:firstLine="708"/>
        <w:jc w:val="both"/>
        <w:rPr>
          <w:sz w:val="24"/>
          <w:szCs w:val="24"/>
          <w:lang w:val="es-ES_tradnl"/>
        </w:rPr>
      </w:pPr>
      <w:r>
        <w:rPr>
          <w:sz w:val="24"/>
          <w:szCs w:val="24"/>
          <w:lang w:val="es-ES_tradnl"/>
        </w:rPr>
        <w:t>Consejero Peralta, tiene la palabra.</w:t>
      </w:r>
    </w:p>
    <w:p w:rsidR="006D6C63" w:rsidRDefault="00E12CB3">
      <w:pPr>
        <w:jc w:val="both"/>
        <w:rPr>
          <w:sz w:val="24"/>
          <w:szCs w:val="24"/>
          <w:lang w:val="es-ES_tradnl"/>
        </w:rPr>
      </w:pPr>
      <w:r>
        <w:rPr>
          <w:sz w:val="24"/>
          <w:szCs w:val="24"/>
          <w:lang w:val="es-ES_tradnl"/>
        </w:rPr>
        <w:t xml:space="preserve"> </w:t>
      </w:r>
    </w:p>
    <w:p w:rsidR="00F829DE" w:rsidRDefault="00E12CB3">
      <w:pPr>
        <w:jc w:val="both"/>
        <w:rPr>
          <w:sz w:val="24"/>
          <w:szCs w:val="24"/>
          <w:lang w:val="es-ES_tradnl"/>
        </w:rPr>
      </w:pPr>
      <w:r>
        <w:rPr>
          <w:b/>
          <w:bCs/>
          <w:sz w:val="24"/>
          <w:szCs w:val="24"/>
          <w:lang w:val="es-ES_tradnl"/>
        </w:rPr>
        <w:t xml:space="preserve">Sr. </w:t>
      </w:r>
      <w:proofErr w:type="gramStart"/>
      <w:r>
        <w:rPr>
          <w:b/>
          <w:bCs/>
          <w:sz w:val="24"/>
          <w:szCs w:val="24"/>
          <w:lang w:val="es-ES_tradnl"/>
        </w:rPr>
        <w:t>PERALTA.-</w:t>
      </w:r>
      <w:proofErr w:type="gramEnd"/>
      <w:r>
        <w:rPr>
          <w:sz w:val="24"/>
          <w:szCs w:val="24"/>
          <w:lang w:val="es-ES_tradnl"/>
        </w:rPr>
        <w:t xml:space="preserve"> Buenas tardes a todos y todas. </w:t>
      </w:r>
    </w:p>
    <w:p w:rsidR="00F829DE" w:rsidRDefault="00F829DE">
      <w:pPr>
        <w:jc w:val="both"/>
        <w:rPr>
          <w:sz w:val="24"/>
          <w:szCs w:val="24"/>
          <w:lang w:val="es-ES_tradnl"/>
        </w:rPr>
      </w:pPr>
    </w:p>
    <w:p w:rsidR="00131005" w:rsidRDefault="00E12CB3" w:rsidP="00F829DE">
      <w:pPr>
        <w:ind w:firstLine="708"/>
        <w:jc w:val="both"/>
        <w:rPr>
          <w:sz w:val="24"/>
          <w:szCs w:val="24"/>
          <w:lang w:val="es-ES_tradnl"/>
        </w:rPr>
      </w:pPr>
      <w:r>
        <w:rPr>
          <w:sz w:val="24"/>
          <w:szCs w:val="24"/>
          <w:lang w:val="es-ES_tradnl"/>
        </w:rPr>
        <w:t>Quería referirme al punto 2 específicamente: me parece muy bueno el momento en que se conformaron las nuevas autoridades de la Revista de Economía Política de Buenos Aires,</w:t>
      </w:r>
      <w:r w:rsidR="00131005">
        <w:rPr>
          <w:sz w:val="24"/>
          <w:szCs w:val="24"/>
          <w:lang w:val="es-ES_tradnl"/>
        </w:rPr>
        <w:t xml:space="preserve"> </w:t>
      </w:r>
      <w:proofErr w:type="gramStart"/>
      <w:r w:rsidR="00131005">
        <w:rPr>
          <w:sz w:val="24"/>
          <w:szCs w:val="24"/>
          <w:lang w:val="es-ES_tradnl"/>
        </w:rPr>
        <w:t xml:space="preserve">REPBA, </w:t>
      </w:r>
      <w:r>
        <w:rPr>
          <w:sz w:val="24"/>
          <w:szCs w:val="24"/>
          <w:lang w:val="es-ES_tradnl"/>
        </w:rPr>
        <w:t xml:space="preserve"> que</w:t>
      </w:r>
      <w:proofErr w:type="gramEnd"/>
      <w:r>
        <w:rPr>
          <w:sz w:val="24"/>
          <w:szCs w:val="24"/>
          <w:lang w:val="es-ES_tradnl"/>
        </w:rPr>
        <w:t xml:space="preserve"> siempre fue un faro en la Facultad, que siempre integró a todos los espacios, y me parece que es la idea que siga así. Me parece bueno que, a </w:t>
      </w:r>
      <w:r w:rsidR="00131005">
        <w:rPr>
          <w:sz w:val="24"/>
          <w:szCs w:val="24"/>
          <w:lang w:val="es-ES_tradnl"/>
        </w:rPr>
        <w:t>medida que pasa el tiempo</w:t>
      </w:r>
      <w:r>
        <w:rPr>
          <w:sz w:val="24"/>
          <w:szCs w:val="24"/>
          <w:lang w:val="es-ES_tradnl"/>
        </w:rPr>
        <w:t xml:space="preserve">, se vaya incorporando gente nueva que le dará un empuje. Creo que es importante que estos espacios de revistas de economía política sigan teniendo visibilidad en la Facultad. </w:t>
      </w:r>
    </w:p>
    <w:p w:rsidR="00131005" w:rsidRDefault="00131005" w:rsidP="00F829DE">
      <w:pPr>
        <w:ind w:firstLine="708"/>
        <w:jc w:val="both"/>
        <w:rPr>
          <w:sz w:val="24"/>
          <w:szCs w:val="24"/>
          <w:lang w:val="es-ES_tradnl"/>
        </w:rPr>
      </w:pPr>
    </w:p>
    <w:p w:rsidR="00131005" w:rsidRDefault="00E12CB3" w:rsidP="00F829DE">
      <w:pPr>
        <w:ind w:firstLine="708"/>
        <w:jc w:val="both"/>
        <w:rPr>
          <w:sz w:val="24"/>
          <w:szCs w:val="24"/>
          <w:lang w:val="es-ES_tradnl"/>
        </w:rPr>
      </w:pPr>
      <w:r>
        <w:rPr>
          <w:sz w:val="24"/>
          <w:szCs w:val="24"/>
          <w:lang w:val="es-ES_tradnl"/>
        </w:rPr>
        <w:t>Y yo siempre digo, igual sé que la revista lo hace, pero espero que siga siendo un lugar en que puedan escribir todos, de cualquier ideología, de cualquier pensamiento, y eso es lo</w:t>
      </w:r>
      <w:r w:rsidR="00131005">
        <w:rPr>
          <w:sz w:val="24"/>
          <w:szCs w:val="24"/>
          <w:lang w:val="es-ES_tradnl"/>
        </w:rPr>
        <w:t xml:space="preserve"> que es la universidad pública: que estemos todos juntos atrás de una misma bandera. </w:t>
      </w:r>
    </w:p>
    <w:p w:rsidR="00131005" w:rsidRDefault="00131005" w:rsidP="00F829DE">
      <w:pPr>
        <w:ind w:firstLine="708"/>
        <w:jc w:val="both"/>
        <w:rPr>
          <w:sz w:val="24"/>
          <w:szCs w:val="24"/>
          <w:lang w:val="es-ES_tradnl"/>
        </w:rPr>
      </w:pPr>
    </w:p>
    <w:p w:rsidR="006D6C63" w:rsidRDefault="00131005" w:rsidP="00F829DE">
      <w:pPr>
        <w:ind w:firstLine="708"/>
        <w:jc w:val="both"/>
        <w:rPr>
          <w:sz w:val="24"/>
          <w:szCs w:val="24"/>
          <w:lang w:val="es-ES_tradnl"/>
        </w:rPr>
      </w:pPr>
      <w:r>
        <w:rPr>
          <w:sz w:val="24"/>
          <w:szCs w:val="24"/>
          <w:lang w:val="es-ES_tradnl"/>
        </w:rPr>
        <w:t>G</w:t>
      </w:r>
      <w:r w:rsidR="00E12CB3">
        <w:rPr>
          <w:sz w:val="24"/>
          <w:szCs w:val="24"/>
          <w:lang w:val="es-ES_tradnl"/>
        </w:rPr>
        <w:t>racias.</w:t>
      </w:r>
    </w:p>
    <w:p w:rsidR="006D6C63" w:rsidRDefault="00E12CB3">
      <w:pPr>
        <w:jc w:val="both"/>
        <w:rPr>
          <w:sz w:val="24"/>
          <w:szCs w:val="24"/>
          <w:lang w:val="es-ES_tradnl"/>
        </w:rPr>
      </w:pPr>
      <w:r>
        <w:rPr>
          <w:sz w:val="24"/>
          <w:szCs w:val="24"/>
          <w:lang w:val="es-ES_tradnl"/>
        </w:rPr>
        <w:t xml:space="preserve"> </w:t>
      </w:r>
    </w:p>
    <w:p w:rsidR="0063271D" w:rsidRDefault="00E12CB3">
      <w:pPr>
        <w:jc w:val="both"/>
        <w:rPr>
          <w:sz w:val="24"/>
          <w:szCs w:val="24"/>
          <w:lang w:val="es-ES_tradnl"/>
        </w:rPr>
      </w:pPr>
      <w:r>
        <w:rPr>
          <w:b/>
          <w:bCs/>
          <w:sz w:val="24"/>
          <w:szCs w:val="24"/>
          <w:lang w:val="es-ES_tradnl"/>
        </w:rPr>
        <w:t xml:space="preserve">Sr. </w:t>
      </w:r>
      <w:proofErr w:type="gramStart"/>
      <w:r>
        <w:rPr>
          <w:b/>
          <w:bCs/>
          <w:sz w:val="24"/>
          <w:szCs w:val="24"/>
          <w:lang w:val="es-ES_tradnl"/>
        </w:rPr>
        <w:t>DECANO.-</w:t>
      </w:r>
      <w:proofErr w:type="gramEnd"/>
      <w:r>
        <w:rPr>
          <w:sz w:val="24"/>
          <w:szCs w:val="24"/>
          <w:lang w:val="es-ES_tradnl"/>
        </w:rPr>
        <w:t xml:space="preserve"> Gracias, consejero. </w:t>
      </w:r>
    </w:p>
    <w:p w:rsidR="0063271D" w:rsidRDefault="0063271D">
      <w:pPr>
        <w:jc w:val="both"/>
        <w:rPr>
          <w:sz w:val="24"/>
          <w:szCs w:val="24"/>
          <w:lang w:val="es-ES_tradnl"/>
        </w:rPr>
      </w:pPr>
    </w:p>
    <w:p w:rsidR="0063271D" w:rsidRDefault="00E12CB3" w:rsidP="0063271D">
      <w:pPr>
        <w:ind w:firstLine="708"/>
        <w:jc w:val="both"/>
        <w:rPr>
          <w:sz w:val="24"/>
          <w:szCs w:val="24"/>
          <w:lang w:val="es-ES_tradnl"/>
        </w:rPr>
      </w:pPr>
      <w:r>
        <w:rPr>
          <w:sz w:val="24"/>
          <w:szCs w:val="24"/>
          <w:lang w:val="es-ES_tradnl"/>
        </w:rPr>
        <w:t xml:space="preserve">En consideración entonces los puntos 1 a 3 de la Comisión de Investigación. </w:t>
      </w:r>
    </w:p>
    <w:p w:rsidR="006D6C63" w:rsidRDefault="00E12CB3" w:rsidP="0063271D">
      <w:pPr>
        <w:ind w:firstLine="708"/>
        <w:jc w:val="both"/>
        <w:rPr>
          <w:sz w:val="24"/>
          <w:szCs w:val="24"/>
          <w:lang w:val="es-ES_tradnl"/>
        </w:rPr>
      </w:pPr>
      <w:r>
        <w:rPr>
          <w:sz w:val="24"/>
          <w:szCs w:val="24"/>
          <w:lang w:val="es-ES_tradnl"/>
        </w:rPr>
        <w:t xml:space="preserve"> </w:t>
      </w:r>
    </w:p>
    <w:p w:rsidR="006D6C63" w:rsidRPr="0063271D" w:rsidRDefault="00E12CB3" w:rsidP="0063271D">
      <w:pPr>
        <w:pStyle w:val="Prrafodelista"/>
        <w:numPr>
          <w:ilvl w:val="0"/>
          <w:numId w:val="3"/>
        </w:numPr>
        <w:jc w:val="both"/>
        <w:rPr>
          <w:sz w:val="24"/>
          <w:szCs w:val="24"/>
          <w:lang w:val="es-ES_tradnl"/>
        </w:rPr>
      </w:pPr>
      <w:r w:rsidRPr="0063271D">
        <w:rPr>
          <w:sz w:val="24"/>
          <w:szCs w:val="24"/>
          <w:lang w:val="es-ES_tradnl"/>
        </w:rPr>
        <w:t>Se enuncian y aprueban los dictámenes de la Comisión de Investigación en los expedientes: EX-2026-01910395- -UBA-DME#FCE; EX-2026-01840067- -UBA-DME#FCE; EX-2026-02015977- -UBA-DME#FCE.</w:t>
      </w:r>
    </w:p>
    <w:p w:rsidR="006D6C63" w:rsidRDefault="00E12CB3">
      <w:pPr>
        <w:jc w:val="both"/>
        <w:rPr>
          <w:sz w:val="24"/>
          <w:szCs w:val="24"/>
          <w:lang w:val="es-ES_tradnl"/>
        </w:rPr>
      </w:pPr>
      <w:r>
        <w:rPr>
          <w:sz w:val="24"/>
          <w:szCs w:val="24"/>
          <w:lang w:val="es-ES_tradnl"/>
        </w:rPr>
        <w:t xml:space="preserve"> </w:t>
      </w:r>
    </w:p>
    <w:p w:rsidR="006D6C63" w:rsidRPr="0063271D" w:rsidRDefault="00E12CB3" w:rsidP="0063271D">
      <w:pPr>
        <w:pStyle w:val="Prrafodelista"/>
        <w:numPr>
          <w:ilvl w:val="0"/>
          <w:numId w:val="3"/>
        </w:numPr>
        <w:jc w:val="both"/>
        <w:rPr>
          <w:sz w:val="24"/>
          <w:szCs w:val="24"/>
          <w:lang w:val="es-ES_tradnl"/>
        </w:rPr>
      </w:pPr>
      <w:r w:rsidRPr="0063271D">
        <w:rPr>
          <w:sz w:val="24"/>
          <w:szCs w:val="24"/>
          <w:lang w:val="es-ES_tradnl"/>
        </w:rPr>
        <w:t>Sin observacione</w:t>
      </w:r>
      <w:r w:rsidR="0063271D">
        <w:rPr>
          <w:sz w:val="24"/>
          <w:szCs w:val="24"/>
          <w:lang w:val="es-ES_tradnl"/>
        </w:rPr>
        <w:t>s, se enuncia y aprueba el dicta</w:t>
      </w:r>
      <w:r w:rsidRPr="0063271D">
        <w:rPr>
          <w:sz w:val="24"/>
          <w:szCs w:val="24"/>
          <w:lang w:val="es-ES_tradnl"/>
        </w:rPr>
        <w:t>men de la Comisión de Posgrado, Actualización Profesional y Carrera Docente en el expediente EX-2026-02014663- -UBA-DME#FCE.</w:t>
      </w:r>
    </w:p>
    <w:p w:rsidR="006D6C63" w:rsidRDefault="00E12CB3">
      <w:pPr>
        <w:jc w:val="both"/>
        <w:rPr>
          <w:sz w:val="24"/>
          <w:szCs w:val="24"/>
          <w:lang w:val="es-ES_tradnl"/>
        </w:rPr>
      </w:pPr>
      <w:r>
        <w:rPr>
          <w:sz w:val="24"/>
          <w:szCs w:val="24"/>
          <w:lang w:val="es-ES_tradnl"/>
        </w:rPr>
        <w:t xml:space="preserve"> </w:t>
      </w:r>
    </w:p>
    <w:p w:rsidR="006D6C63" w:rsidRPr="0063271D" w:rsidRDefault="00E12CB3" w:rsidP="0063271D">
      <w:pPr>
        <w:pStyle w:val="Prrafodelista"/>
        <w:numPr>
          <w:ilvl w:val="0"/>
          <w:numId w:val="3"/>
        </w:numPr>
        <w:jc w:val="both"/>
        <w:rPr>
          <w:sz w:val="24"/>
          <w:szCs w:val="24"/>
          <w:lang w:val="es-ES_tradnl"/>
        </w:rPr>
      </w:pPr>
      <w:r w:rsidRPr="0063271D">
        <w:rPr>
          <w:sz w:val="24"/>
          <w:szCs w:val="24"/>
          <w:lang w:val="es-ES_tradnl"/>
        </w:rPr>
        <w:t>Sin observaciones, se enuncian y aprueban los dictámenes de la Comisión de Asistencia Técnica y Pasantías en los expedientes: EX-2026-02150064- -UBA-DME#FCE; EX-2026-02150064- -UBA-DME#FCE; EX-2026-01814782- -UBA-CATP#FCE; EX-2026-01908516- -UBA-CATP#FCE; EX-2026-01908516- -UBA-CATP#FCE; EX-2026-01783671- -UBA-CATP#FCE; EX-2026-02000562- -UBA-CATP#FCE; EX-2025-05348187- -UBA-CATP#FCE; EX-2026-02000667- -UBA-CATP#FCE; EX-2026-01773131- -UBA-CATP#FCE; EX-2026-02008599- -UBA-CATP#FCE.</w:t>
      </w:r>
    </w:p>
    <w:p w:rsidR="006D6C63" w:rsidRDefault="00E12CB3">
      <w:pPr>
        <w:jc w:val="both"/>
        <w:rPr>
          <w:sz w:val="24"/>
          <w:szCs w:val="24"/>
          <w:lang w:val="es-ES_tradnl"/>
        </w:rPr>
      </w:pPr>
      <w:r>
        <w:rPr>
          <w:sz w:val="24"/>
          <w:szCs w:val="24"/>
          <w:lang w:val="es-ES_tradnl"/>
        </w:rPr>
        <w:t xml:space="preserve"> </w:t>
      </w:r>
    </w:p>
    <w:p w:rsidR="006D6C63" w:rsidRPr="0063271D" w:rsidRDefault="00E12CB3" w:rsidP="0063271D">
      <w:pPr>
        <w:pStyle w:val="Prrafodelista"/>
        <w:numPr>
          <w:ilvl w:val="0"/>
          <w:numId w:val="3"/>
        </w:numPr>
        <w:jc w:val="both"/>
        <w:rPr>
          <w:sz w:val="24"/>
          <w:szCs w:val="24"/>
          <w:lang w:val="es-ES_tradnl"/>
        </w:rPr>
      </w:pPr>
      <w:r w:rsidRPr="0063271D">
        <w:rPr>
          <w:sz w:val="24"/>
          <w:szCs w:val="24"/>
          <w:lang w:val="es-ES_tradnl"/>
        </w:rPr>
        <w:t>Sin observacione</w:t>
      </w:r>
      <w:r w:rsidR="00147E89">
        <w:rPr>
          <w:sz w:val="24"/>
          <w:szCs w:val="24"/>
          <w:lang w:val="es-ES_tradnl"/>
        </w:rPr>
        <w:t>s, se enuncia y aprueba el dicta</w:t>
      </w:r>
      <w:r w:rsidRPr="0063271D">
        <w:rPr>
          <w:sz w:val="24"/>
          <w:szCs w:val="24"/>
          <w:lang w:val="es-ES_tradnl"/>
        </w:rPr>
        <w:t>men de la Comisión de Extensión Universitaria y Bienestar Estudiantil en el expediente EX-2026-02058048- -UBA-DME#FCE.</w:t>
      </w:r>
    </w:p>
    <w:p w:rsidR="006D6C63" w:rsidRDefault="00E12CB3">
      <w:pPr>
        <w:jc w:val="both"/>
        <w:rPr>
          <w:sz w:val="24"/>
          <w:szCs w:val="24"/>
          <w:lang w:val="es-ES_tradnl"/>
        </w:rPr>
      </w:pPr>
      <w:r>
        <w:rPr>
          <w:sz w:val="24"/>
          <w:szCs w:val="24"/>
          <w:lang w:val="es-ES_tradnl"/>
        </w:rPr>
        <w:lastRenderedPageBreak/>
        <w:t xml:space="preserve"> </w:t>
      </w:r>
    </w:p>
    <w:p w:rsidR="006D6C63" w:rsidRDefault="00E12CB3">
      <w:pPr>
        <w:jc w:val="center"/>
        <w:rPr>
          <w:sz w:val="24"/>
          <w:szCs w:val="24"/>
          <w:lang w:val="es-ES_tradnl"/>
        </w:rPr>
      </w:pPr>
      <w:r>
        <w:rPr>
          <w:b/>
          <w:bCs/>
          <w:sz w:val="24"/>
          <w:szCs w:val="24"/>
          <w:u w:val="single"/>
          <w:lang w:val="es-ES_tradnl"/>
        </w:rPr>
        <w:t>Informe del señor Decano</w:t>
      </w:r>
    </w:p>
    <w:p w:rsidR="006D6C63" w:rsidRDefault="00E12CB3">
      <w:pPr>
        <w:jc w:val="both"/>
        <w:rPr>
          <w:sz w:val="24"/>
          <w:szCs w:val="24"/>
          <w:lang w:val="es-ES_tradnl"/>
        </w:rPr>
      </w:pPr>
      <w:r>
        <w:rPr>
          <w:sz w:val="24"/>
          <w:szCs w:val="24"/>
          <w:lang w:val="es-ES_tradnl"/>
        </w:rPr>
        <w:t xml:space="preserve"> </w:t>
      </w:r>
    </w:p>
    <w:p w:rsidR="00653C65" w:rsidRDefault="00E12CB3">
      <w:pPr>
        <w:jc w:val="both"/>
        <w:rPr>
          <w:sz w:val="24"/>
          <w:szCs w:val="24"/>
          <w:lang w:val="es-ES_tradnl"/>
        </w:rPr>
      </w:pPr>
      <w:r>
        <w:rPr>
          <w:b/>
          <w:bCs/>
          <w:sz w:val="24"/>
          <w:szCs w:val="24"/>
          <w:lang w:val="es-ES_tradnl"/>
        </w:rPr>
        <w:t xml:space="preserve">Sr. </w:t>
      </w:r>
      <w:proofErr w:type="gramStart"/>
      <w:r>
        <w:rPr>
          <w:b/>
          <w:bCs/>
          <w:sz w:val="24"/>
          <w:szCs w:val="24"/>
          <w:lang w:val="es-ES_tradnl"/>
        </w:rPr>
        <w:t>DECANO.-</w:t>
      </w:r>
      <w:proofErr w:type="gramEnd"/>
      <w:r>
        <w:rPr>
          <w:sz w:val="24"/>
          <w:szCs w:val="24"/>
          <w:lang w:val="es-ES_tradnl"/>
        </w:rPr>
        <w:t xml:space="preserve"> En el informe quiero resaltar, tanto en las elecciones de profesores y fundamentalmente por la masividad en las elecciones de estudiantes, el comportamiento de todas las agrupaciones que participaron. Asimismo, quiero felicitar a los integrantes de Convergencia Académica, en</w:t>
      </w:r>
      <w:r w:rsidR="00653C65">
        <w:rPr>
          <w:sz w:val="24"/>
          <w:szCs w:val="24"/>
          <w:lang w:val="es-ES_tradnl"/>
        </w:rPr>
        <w:t xml:space="preserve"> el caso de los profesores, y a Nuevo E</w:t>
      </w:r>
      <w:r>
        <w:rPr>
          <w:sz w:val="24"/>
          <w:szCs w:val="24"/>
          <w:lang w:val="es-ES_tradnl"/>
        </w:rPr>
        <w:t xml:space="preserve">spacio ganador en las elecciones estudiantiles, por los triunfos respectivos. Creo que este es el mejor ejemplo que da la universidad pública de su funcionamiento y de su autonomía. </w:t>
      </w:r>
    </w:p>
    <w:p w:rsidR="00653C65" w:rsidRDefault="00653C65">
      <w:pPr>
        <w:jc w:val="both"/>
        <w:rPr>
          <w:sz w:val="24"/>
          <w:szCs w:val="24"/>
          <w:lang w:val="es-ES_tradnl"/>
        </w:rPr>
      </w:pPr>
    </w:p>
    <w:p w:rsidR="006D6C63" w:rsidRDefault="00E12CB3" w:rsidP="00653C65">
      <w:pPr>
        <w:ind w:firstLine="708"/>
        <w:jc w:val="both"/>
        <w:rPr>
          <w:sz w:val="24"/>
          <w:szCs w:val="24"/>
          <w:lang w:val="es-ES_tradnl"/>
        </w:rPr>
      </w:pPr>
      <w:r>
        <w:rPr>
          <w:sz w:val="24"/>
          <w:szCs w:val="24"/>
          <w:lang w:val="es-ES_tradnl"/>
        </w:rPr>
        <w:t>Tiene la palabra el consejero.</w:t>
      </w:r>
    </w:p>
    <w:p w:rsidR="006D6C63" w:rsidRDefault="00E12CB3">
      <w:pPr>
        <w:jc w:val="both"/>
        <w:rPr>
          <w:sz w:val="24"/>
          <w:szCs w:val="24"/>
          <w:lang w:val="es-ES_tradnl"/>
        </w:rPr>
      </w:pPr>
      <w:r>
        <w:rPr>
          <w:sz w:val="24"/>
          <w:szCs w:val="24"/>
          <w:lang w:val="es-ES_tradnl"/>
        </w:rPr>
        <w:t xml:space="preserve"> </w:t>
      </w:r>
    </w:p>
    <w:p w:rsidR="00653C65" w:rsidRDefault="00653C65">
      <w:pPr>
        <w:jc w:val="both"/>
        <w:rPr>
          <w:sz w:val="24"/>
          <w:szCs w:val="24"/>
          <w:lang w:val="es-ES_tradnl"/>
        </w:rPr>
      </w:pPr>
      <w:r w:rsidRPr="00F24337">
        <w:rPr>
          <w:b/>
          <w:bCs/>
          <w:sz w:val="24"/>
          <w:szCs w:val="24"/>
          <w:lang w:val="es-ES_tradnl"/>
        </w:rPr>
        <w:t xml:space="preserve">Sr. </w:t>
      </w:r>
      <w:proofErr w:type="spellStart"/>
      <w:r w:rsidR="00F24337">
        <w:rPr>
          <w:b/>
          <w:bCs/>
          <w:sz w:val="24"/>
          <w:szCs w:val="24"/>
          <w:lang w:val="es-ES_tradnl"/>
        </w:rPr>
        <w:t>Velentín</w:t>
      </w:r>
      <w:proofErr w:type="spellEnd"/>
      <w:r w:rsidR="00F24337">
        <w:rPr>
          <w:b/>
          <w:bCs/>
          <w:sz w:val="24"/>
          <w:szCs w:val="24"/>
          <w:lang w:val="es-ES_tradnl"/>
        </w:rPr>
        <w:t xml:space="preserve"> FRABOTTA</w:t>
      </w:r>
      <w:bookmarkStart w:id="0" w:name="_GoBack"/>
      <w:bookmarkEnd w:id="0"/>
      <w:r w:rsidR="00E12CB3" w:rsidRPr="00F24337">
        <w:rPr>
          <w:b/>
          <w:bCs/>
          <w:sz w:val="24"/>
          <w:szCs w:val="24"/>
          <w:lang w:val="es-ES_tradnl"/>
        </w:rPr>
        <w:t>.-</w:t>
      </w:r>
      <w:r w:rsidR="00E12CB3">
        <w:rPr>
          <w:sz w:val="24"/>
          <w:szCs w:val="24"/>
          <w:lang w:val="es-ES_tradnl"/>
        </w:rPr>
        <w:t xml:space="preserve"> </w:t>
      </w:r>
      <w:r>
        <w:rPr>
          <w:sz w:val="24"/>
          <w:szCs w:val="24"/>
          <w:lang w:val="es-ES_tradnl"/>
        </w:rPr>
        <w:t>Gracias, señor decano.</w:t>
      </w:r>
    </w:p>
    <w:p w:rsidR="00653C65" w:rsidRDefault="00653C65">
      <w:pPr>
        <w:jc w:val="both"/>
        <w:rPr>
          <w:sz w:val="24"/>
          <w:szCs w:val="24"/>
          <w:lang w:val="es-ES_tradnl"/>
        </w:rPr>
      </w:pPr>
    </w:p>
    <w:p w:rsidR="006D6C63" w:rsidRDefault="00E12CB3" w:rsidP="00653C65">
      <w:pPr>
        <w:ind w:firstLine="708"/>
        <w:jc w:val="both"/>
        <w:rPr>
          <w:sz w:val="24"/>
          <w:szCs w:val="24"/>
          <w:lang w:val="es-ES_tradnl"/>
        </w:rPr>
      </w:pPr>
      <w:r>
        <w:rPr>
          <w:sz w:val="24"/>
          <w:szCs w:val="24"/>
          <w:lang w:val="es-ES_tradnl"/>
        </w:rPr>
        <w:t>Nosotros también queremos agradecer a esta instit</w:t>
      </w:r>
      <w:r w:rsidR="003F070E">
        <w:rPr>
          <w:sz w:val="24"/>
          <w:szCs w:val="24"/>
          <w:lang w:val="es-ES_tradnl"/>
        </w:rPr>
        <w:t xml:space="preserve">ución, a los docentes, a los </w:t>
      </w:r>
      <w:proofErr w:type="spellStart"/>
      <w:r w:rsidR="003F070E">
        <w:rPr>
          <w:sz w:val="24"/>
          <w:szCs w:val="24"/>
          <w:lang w:val="es-ES_tradnl"/>
        </w:rPr>
        <w:t>no</w:t>
      </w:r>
      <w:r>
        <w:rPr>
          <w:sz w:val="24"/>
          <w:szCs w:val="24"/>
          <w:lang w:val="es-ES_tradnl"/>
        </w:rPr>
        <w:t>docentes</w:t>
      </w:r>
      <w:proofErr w:type="spellEnd"/>
      <w:r>
        <w:rPr>
          <w:sz w:val="24"/>
          <w:szCs w:val="24"/>
          <w:lang w:val="es-ES_tradnl"/>
        </w:rPr>
        <w:t>, a todas las autoridades y personas que colaborar</w:t>
      </w:r>
      <w:r w:rsidR="003F070E">
        <w:rPr>
          <w:sz w:val="24"/>
          <w:szCs w:val="24"/>
          <w:lang w:val="es-ES_tradnl"/>
        </w:rPr>
        <w:t>on en la semana de elecciones. Quiero f</w:t>
      </w:r>
      <w:r>
        <w:rPr>
          <w:sz w:val="24"/>
          <w:szCs w:val="24"/>
          <w:lang w:val="es-ES_tradnl"/>
        </w:rPr>
        <w:t xml:space="preserve">elicitar a todas las agrupaciones, aunque hoy no estén presentes, por la participación y la democracia con que se llevó a cabo esta elección, sin ningún tipo de inconvenientes. </w:t>
      </w:r>
      <w:r w:rsidR="00326C70">
        <w:rPr>
          <w:sz w:val="24"/>
          <w:szCs w:val="24"/>
          <w:lang w:val="es-ES_tradnl"/>
        </w:rPr>
        <w:t>Por otro lado, a</w:t>
      </w:r>
      <w:r>
        <w:rPr>
          <w:sz w:val="24"/>
          <w:szCs w:val="24"/>
          <w:lang w:val="es-ES_tradnl"/>
        </w:rPr>
        <w:t>gradecer a todos los estudiantes que se acercaron a votar, que fueron muchos, y en particular a cada uno que nos acompañó con el voto y una vez más confió en nosotros.</w:t>
      </w:r>
    </w:p>
    <w:p w:rsidR="006D6C63" w:rsidRDefault="00E12CB3">
      <w:pPr>
        <w:jc w:val="both"/>
        <w:rPr>
          <w:sz w:val="24"/>
          <w:szCs w:val="24"/>
          <w:lang w:val="es-ES_tradnl"/>
        </w:rPr>
      </w:pPr>
      <w:r>
        <w:rPr>
          <w:sz w:val="24"/>
          <w:szCs w:val="24"/>
          <w:lang w:val="es-ES_tradnl"/>
        </w:rPr>
        <w:t xml:space="preserve"> </w:t>
      </w:r>
    </w:p>
    <w:p w:rsidR="00326C70" w:rsidRDefault="00E12CB3">
      <w:pPr>
        <w:ind w:firstLine="708"/>
        <w:jc w:val="both"/>
        <w:rPr>
          <w:sz w:val="24"/>
          <w:szCs w:val="24"/>
          <w:lang w:val="es-ES_tradnl"/>
        </w:rPr>
      </w:pPr>
      <w:r>
        <w:rPr>
          <w:sz w:val="24"/>
          <w:szCs w:val="24"/>
          <w:lang w:val="es-ES_tradnl"/>
        </w:rPr>
        <w:t>Quiero hacer una mención especial para cada uno de mis compañeros que formamos parte de Nuevo Espacio, porque una vez más el esfuerzo del día a día, tanto en la</w:t>
      </w:r>
      <w:r w:rsidR="00326C70">
        <w:rPr>
          <w:sz w:val="24"/>
          <w:szCs w:val="24"/>
          <w:lang w:val="es-ES_tradnl"/>
        </w:rPr>
        <w:t>s</w:t>
      </w:r>
      <w:r>
        <w:rPr>
          <w:sz w:val="24"/>
          <w:szCs w:val="24"/>
          <w:lang w:val="es-ES_tradnl"/>
        </w:rPr>
        <w:t xml:space="preserve"> sede</w:t>
      </w:r>
      <w:r w:rsidR="00326C70">
        <w:rPr>
          <w:sz w:val="24"/>
          <w:szCs w:val="24"/>
          <w:lang w:val="es-ES_tradnl"/>
        </w:rPr>
        <w:t>s</w:t>
      </w:r>
      <w:r>
        <w:rPr>
          <w:sz w:val="24"/>
          <w:szCs w:val="24"/>
          <w:lang w:val="es-ES_tradnl"/>
        </w:rPr>
        <w:t xml:space="preserve"> del CBC como en la Facultad, se vio reflejado. Estamos todo el tiempo con el acompañamiento desde el CBC y hasta el final de las carreras, y los resultados hablaron por sí solos</w:t>
      </w:r>
      <w:r w:rsidR="00326C70">
        <w:rPr>
          <w:sz w:val="24"/>
          <w:szCs w:val="24"/>
          <w:lang w:val="es-ES_tradnl"/>
        </w:rPr>
        <w:t xml:space="preserve"> otra vez</w:t>
      </w:r>
      <w:r>
        <w:rPr>
          <w:sz w:val="24"/>
          <w:szCs w:val="24"/>
          <w:lang w:val="es-ES_tradnl"/>
        </w:rPr>
        <w:t xml:space="preserve">. </w:t>
      </w:r>
    </w:p>
    <w:p w:rsidR="00326C70" w:rsidRDefault="00326C70">
      <w:pPr>
        <w:ind w:firstLine="708"/>
        <w:jc w:val="both"/>
        <w:rPr>
          <w:sz w:val="24"/>
          <w:szCs w:val="24"/>
          <w:lang w:val="es-ES_tradnl"/>
        </w:rPr>
      </w:pPr>
    </w:p>
    <w:p w:rsidR="006D6C63" w:rsidRDefault="00E12CB3">
      <w:pPr>
        <w:ind w:firstLine="708"/>
        <w:jc w:val="both"/>
        <w:rPr>
          <w:sz w:val="24"/>
          <w:szCs w:val="24"/>
          <w:lang w:val="es-ES_tradnl"/>
        </w:rPr>
      </w:pPr>
      <w:r>
        <w:rPr>
          <w:sz w:val="24"/>
          <w:szCs w:val="24"/>
          <w:lang w:val="es-ES_tradnl"/>
        </w:rPr>
        <w:t>En esta nueva gestión vamos a seguir militando y trabajando en conjunto con este Consejo Directivo por una Facultad que innove, que mejore continuamente y que vele por la igualdad de oportunidades para todos los estudiantes.</w:t>
      </w:r>
    </w:p>
    <w:p w:rsidR="006D6C63" w:rsidRDefault="00E12CB3">
      <w:pPr>
        <w:jc w:val="both"/>
        <w:rPr>
          <w:sz w:val="24"/>
          <w:szCs w:val="24"/>
          <w:lang w:val="es-ES_tradnl"/>
        </w:rPr>
      </w:pPr>
      <w:r>
        <w:rPr>
          <w:sz w:val="24"/>
          <w:szCs w:val="24"/>
          <w:lang w:val="es-ES_tradnl"/>
        </w:rPr>
        <w:t xml:space="preserve"> </w:t>
      </w:r>
    </w:p>
    <w:p w:rsidR="00326C70" w:rsidRDefault="00E12CB3">
      <w:pPr>
        <w:ind w:firstLine="708"/>
        <w:jc w:val="both"/>
        <w:rPr>
          <w:sz w:val="24"/>
          <w:szCs w:val="24"/>
          <w:lang w:val="es-ES_tradnl"/>
        </w:rPr>
      </w:pPr>
      <w:r>
        <w:rPr>
          <w:sz w:val="24"/>
          <w:szCs w:val="24"/>
          <w:lang w:val="es-ES_tradnl"/>
        </w:rPr>
        <w:t xml:space="preserve">Por </w:t>
      </w:r>
      <w:r w:rsidR="00326C70">
        <w:rPr>
          <w:sz w:val="24"/>
          <w:szCs w:val="24"/>
          <w:lang w:val="es-ES_tradnl"/>
        </w:rPr>
        <w:t>último</w:t>
      </w:r>
      <w:r>
        <w:rPr>
          <w:sz w:val="24"/>
          <w:szCs w:val="24"/>
          <w:lang w:val="es-ES_tradnl"/>
        </w:rPr>
        <w:t xml:space="preserve">, queremos aprovechar este espacio para invitar a toda la comunidad educativa a la cuarta Marcha Federal Universitaria, el próximo 12 de mayo, para exigir la Ley de Financiamiento Universitario. </w:t>
      </w:r>
    </w:p>
    <w:p w:rsidR="00326C70" w:rsidRDefault="00326C70">
      <w:pPr>
        <w:ind w:firstLine="708"/>
        <w:jc w:val="both"/>
        <w:rPr>
          <w:sz w:val="24"/>
          <w:szCs w:val="24"/>
          <w:lang w:val="es-ES_tradnl"/>
        </w:rPr>
      </w:pPr>
    </w:p>
    <w:p w:rsidR="006D6C63" w:rsidRPr="00326C70" w:rsidRDefault="00E12CB3">
      <w:pPr>
        <w:ind w:firstLine="708"/>
        <w:jc w:val="both"/>
        <w:rPr>
          <w:i/>
          <w:sz w:val="24"/>
          <w:szCs w:val="24"/>
          <w:lang w:val="es-ES_tradnl"/>
        </w:rPr>
      </w:pPr>
      <w:r>
        <w:rPr>
          <w:sz w:val="24"/>
          <w:szCs w:val="24"/>
          <w:lang w:val="es-ES_tradnl"/>
        </w:rPr>
        <w:t>Muchas gracias.</w:t>
      </w:r>
      <w:r w:rsidR="00326C70">
        <w:rPr>
          <w:sz w:val="24"/>
          <w:szCs w:val="24"/>
          <w:lang w:val="es-ES_tradnl"/>
        </w:rPr>
        <w:t xml:space="preserve"> </w:t>
      </w:r>
      <w:r w:rsidR="00326C70">
        <w:rPr>
          <w:i/>
          <w:sz w:val="24"/>
          <w:szCs w:val="24"/>
          <w:lang w:val="es-ES_tradnl"/>
        </w:rPr>
        <w:t>(Aplausos).</w:t>
      </w:r>
    </w:p>
    <w:p w:rsidR="006D6C63" w:rsidRDefault="00E12CB3">
      <w:pPr>
        <w:jc w:val="both"/>
        <w:rPr>
          <w:sz w:val="24"/>
          <w:szCs w:val="24"/>
          <w:lang w:val="es-ES_tradnl"/>
        </w:rPr>
      </w:pPr>
      <w:r>
        <w:rPr>
          <w:sz w:val="24"/>
          <w:szCs w:val="24"/>
          <w:lang w:val="es-ES_tradnl"/>
        </w:rPr>
        <w:t xml:space="preserve"> </w:t>
      </w:r>
    </w:p>
    <w:p w:rsidR="00326C70" w:rsidRDefault="00E12CB3">
      <w:pPr>
        <w:jc w:val="both"/>
        <w:rPr>
          <w:sz w:val="24"/>
          <w:szCs w:val="24"/>
          <w:lang w:val="es-ES_tradnl"/>
        </w:rPr>
      </w:pPr>
      <w:r>
        <w:rPr>
          <w:b/>
          <w:bCs/>
          <w:sz w:val="24"/>
          <w:szCs w:val="24"/>
          <w:lang w:val="es-ES_tradnl"/>
        </w:rPr>
        <w:t xml:space="preserve">Sr. </w:t>
      </w:r>
      <w:proofErr w:type="gramStart"/>
      <w:r>
        <w:rPr>
          <w:b/>
          <w:bCs/>
          <w:sz w:val="24"/>
          <w:szCs w:val="24"/>
          <w:lang w:val="es-ES_tradnl"/>
        </w:rPr>
        <w:t>DECANO.-</w:t>
      </w:r>
      <w:proofErr w:type="gramEnd"/>
      <w:r>
        <w:rPr>
          <w:sz w:val="24"/>
          <w:szCs w:val="24"/>
          <w:lang w:val="es-ES_tradnl"/>
        </w:rPr>
        <w:t xml:space="preserve"> </w:t>
      </w:r>
      <w:r w:rsidR="00326C70">
        <w:rPr>
          <w:sz w:val="24"/>
          <w:szCs w:val="24"/>
          <w:lang w:val="es-ES_tradnl"/>
        </w:rPr>
        <w:t xml:space="preserve">Tiene la palabra el consejero </w:t>
      </w:r>
      <w:proofErr w:type="spellStart"/>
      <w:r>
        <w:rPr>
          <w:sz w:val="24"/>
          <w:szCs w:val="24"/>
          <w:lang w:val="es-ES_tradnl"/>
        </w:rPr>
        <w:t>Passo</w:t>
      </w:r>
      <w:proofErr w:type="spellEnd"/>
      <w:r w:rsidR="00326C70">
        <w:rPr>
          <w:sz w:val="24"/>
          <w:szCs w:val="24"/>
          <w:lang w:val="es-ES_tradnl"/>
        </w:rPr>
        <w:t>.</w:t>
      </w:r>
    </w:p>
    <w:p w:rsidR="006D6C63" w:rsidRDefault="00E12CB3">
      <w:pPr>
        <w:jc w:val="both"/>
        <w:rPr>
          <w:sz w:val="24"/>
          <w:szCs w:val="24"/>
          <w:lang w:val="es-ES_tradnl"/>
        </w:rPr>
      </w:pPr>
      <w:r>
        <w:rPr>
          <w:sz w:val="24"/>
          <w:szCs w:val="24"/>
          <w:lang w:val="es-ES_tradnl"/>
        </w:rPr>
        <w:t xml:space="preserve"> </w:t>
      </w:r>
    </w:p>
    <w:p w:rsidR="00326C70" w:rsidRDefault="00E12CB3" w:rsidP="00326C70">
      <w:pPr>
        <w:jc w:val="both"/>
        <w:rPr>
          <w:sz w:val="24"/>
          <w:szCs w:val="24"/>
          <w:lang w:val="es-ES_tradnl"/>
        </w:rPr>
      </w:pPr>
      <w:r>
        <w:rPr>
          <w:b/>
          <w:bCs/>
          <w:sz w:val="24"/>
          <w:szCs w:val="24"/>
          <w:lang w:val="es-ES_tradnl"/>
        </w:rPr>
        <w:t xml:space="preserve">Sr. </w:t>
      </w:r>
      <w:proofErr w:type="gramStart"/>
      <w:r>
        <w:rPr>
          <w:b/>
          <w:bCs/>
          <w:sz w:val="24"/>
          <w:szCs w:val="24"/>
          <w:lang w:val="es-ES_tradnl"/>
        </w:rPr>
        <w:t>PASSO.-</w:t>
      </w:r>
      <w:proofErr w:type="gramEnd"/>
      <w:r w:rsidR="00326C70">
        <w:rPr>
          <w:sz w:val="24"/>
          <w:szCs w:val="24"/>
          <w:lang w:val="es-ES_tradnl"/>
        </w:rPr>
        <w:t xml:space="preserve"> Gracias, señor d</w:t>
      </w:r>
      <w:r>
        <w:rPr>
          <w:sz w:val="24"/>
          <w:szCs w:val="24"/>
          <w:lang w:val="es-ES_tradnl"/>
        </w:rPr>
        <w:t>ecano</w:t>
      </w:r>
      <w:r w:rsidR="00326C70">
        <w:rPr>
          <w:sz w:val="24"/>
          <w:szCs w:val="24"/>
          <w:lang w:val="es-ES_tradnl"/>
        </w:rPr>
        <w:t xml:space="preserve">. </w:t>
      </w:r>
      <w:r>
        <w:rPr>
          <w:sz w:val="24"/>
          <w:szCs w:val="24"/>
          <w:lang w:val="es-ES_tradnl"/>
        </w:rPr>
        <w:t xml:space="preserve">Buenas tardes a todos y todas. </w:t>
      </w:r>
    </w:p>
    <w:p w:rsidR="00326C70" w:rsidRDefault="00326C70" w:rsidP="00326C70">
      <w:pPr>
        <w:jc w:val="both"/>
        <w:rPr>
          <w:sz w:val="24"/>
          <w:szCs w:val="24"/>
          <w:lang w:val="es-ES_tradnl"/>
        </w:rPr>
      </w:pPr>
    </w:p>
    <w:p w:rsidR="006D6C63" w:rsidRDefault="00E12CB3" w:rsidP="00326C70">
      <w:pPr>
        <w:ind w:firstLine="708"/>
        <w:jc w:val="both"/>
        <w:rPr>
          <w:sz w:val="24"/>
          <w:szCs w:val="24"/>
          <w:lang w:val="es-ES_tradnl"/>
        </w:rPr>
      </w:pPr>
      <w:r>
        <w:rPr>
          <w:sz w:val="24"/>
          <w:szCs w:val="24"/>
          <w:lang w:val="es-ES_tradnl"/>
        </w:rPr>
        <w:t xml:space="preserve">Obviamente, </w:t>
      </w:r>
      <w:r w:rsidR="00326C70">
        <w:rPr>
          <w:sz w:val="24"/>
          <w:szCs w:val="24"/>
          <w:lang w:val="es-ES_tradnl"/>
        </w:rPr>
        <w:t xml:space="preserve">quería </w:t>
      </w:r>
      <w:r>
        <w:rPr>
          <w:sz w:val="24"/>
          <w:szCs w:val="24"/>
          <w:lang w:val="es-ES_tradnl"/>
        </w:rPr>
        <w:t xml:space="preserve">felicitar en un ejemplo más de democracia a los claustros, tanto al claustro de profesores como al claustro estudiantil, por el acto eleccionario. </w:t>
      </w:r>
      <w:r w:rsidR="00326C70">
        <w:rPr>
          <w:sz w:val="24"/>
          <w:szCs w:val="24"/>
          <w:lang w:val="es-ES_tradnl"/>
        </w:rPr>
        <w:t xml:space="preserve">A modo </w:t>
      </w:r>
      <w:r>
        <w:rPr>
          <w:sz w:val="24"/>
          <w:szCs w:val="24"/>
          <w:lang w:val="es-ES_tradnl"/>
        </w:rPr>
        <w:t xml:space="preserve">personal, también agradecerles a nuestros compañeros y compañeras que, sobre todo en la elección estudiantil y como resulta ante cada acto eleccionario, trabajan muchísimo en la previa y durante, para poder garantizar </w:t>
      </w:r>
      <w:r w:rsidR="00326C70">
        <w:rPr>
          <w:sz w:val="24"/>
          <w:szCs w:val="24"/>
          <w:lang w:val="es-ES_tradnl"/>
        </w:rPr>
        <w:t>los comicios</w:t>
      </w:r>
      <w:r>
        <w:rPr>
          <w:sz w:val="24"/>
          <w:szCs w:val="24"/>
          <w:lang w:val="es-ES_tradnl"/>
        </w:rPr>
        <w:t>. La verdad que lo quiero agradecer siempre, porque gracias a todo ese trabajo es posible llevar adelante las elecciones.</w:t>
      </w:r>
    </w:p>
    <w:p w:rsidR="006D6C63" w:rsidRDefault="00E12CB3">
      <w:pPr>
        <w:jc w:val="both"/>
        <w:rPr>
          <w:sz w:val="24"/>
          <w:szCs w:val="24"/>
          <w:lang w:val="es-ES_tradnl"/>
        </w:rPr>
      </w:pPr>
      <w:r>
        <w:rPr>
          <w:sz w:val="24"/>
          <w:szCs w:val="24"/>
          <w:lang w:val="es-ES_tradnl"/>
        </w:rPr>
        <w:lastRenderedPageBreak/>
        <w:t xml:space="preserve"> </w:t>
      </w:r>
    </w:p>
    <w:p w:rsidR="006D6C63" w:rsidRDefault="00E12CB3" w:rsidP="004A1C21">
      <w:pPr>
        <w:ind w:firstLine="708"/>
        <w:jc w:val="both"/>
        <w:rPr>
          <w:sz w:val="24"/>
          <w:szCs w:val="24"/>
          <w:lang w:val="es-ES_tradnl"/>
        </w:rPr>
      </w:pPr>
      <w:r>
        <w:rPr>
          <w:sz w:val="24"/>
          <w:szCs w:val="24"/>
          <w:lang w:val="es-ES_tradnl"/>
        </w:rPr>
        <w:t xml:space="preserve">Y como también dijeron </w:t>
      </w:r>
      <w:r w:rsidR="00E650DE">
        <w:rPr>
          <w:sz w:val="24"/>
          <w:szCs w:val="24"/>
          <w:lang w:val="es-ES_tradnl"/>
        </w:rPr>
        <w:t xml:space="preserve">bien </w:t>
      </w:r>
      <w:r>
        <w:rPr>
          <w:sz w:val="24"/>
          <w:szCs w:val="24"/>
          <w:lang w:val="es-ES_tradnl"/>
        </w:rPr>
        <w:t xml:space="preserve">los estudiantes, me parece muy importante remarcar la importancia de convocar a la Marcha Federal del 12 de mayo, y poder </w:t>
      </w:r>
      <w:r w:rsidR="004A1C21">
        <w:rPr>
          <w:sz w:val="24"/>
          <w:szCs w:val="24"/>
          <w:lang w:val="es-ES_tradnl"/>
        </w:rPr>
        <w:t xml:space="preserve">volver a </w:t>
      </w:r>
      <w:r>
        <w:rPr>
          <w:sz w:val="24"/>
          <w:szCs w:val="24"/>
          <w:lang w:val="es-ES_tradnl"/>
        </w:rPr>
        <w:t xml:space="preserve">demostrar contundentemente el apoyo que tiene la universidad pública y, sobre todo, la Universidad de Buenos Aires en nuestra sociedad, y lo que nos posibilita seguir adelante, aun en estas épocas difíciles, con esta educación de calidad que me parece importantísimo que la sociedad argentina siga teniendo. Así que ojalá que nuevamente demos una muestra contundente del apoyo y que podamos acompañar todos. </w:t>
      </w:r>
    </w:p>
    <w:p w:rsidR="006D6C63" w:rsidRDefault="00E12CB3">
      <w:pPr>
        <w:jc w:val="both"/>
        <w:rPr>
          <w:sz w:val="24"/>
          <w:szCs w:val="24"/>
          <w:lang w:val="es-ES_tradnl"/>
        </w:rPr>
      </w:pPr>
      <w:r>
        <w:rPr>
          <w:sz w:val="24"/>
          <w:szCs w:val="24"/>
          <w:lang w:val="es-ES_tradnl"/>
        </w:rPr>
        <w:t xml:space="preserve"> </w:t>
      </w:r>
    </w:p>
    <w:p w:rsidR="004A1C21" w:rsidRDefault="00E12CB3">
      <w:pPr>
        <w:jc w:val="both"/>
        <w:rPr>
          <w:sz w:val="24"/>
          <w:szCs w:val="24"/>
          <w:lang w:val="es-ES_tradnl"/>
        </w:rPr>
      </w:pPr>
      <w:r>
        <w:rPr>
          <w:b/>
          <w:bCs/>
          <w:sz w:val="24"/>
          <w:szCs w:val="24"/>
          <w:lang w:val="es-ES_tradnl"/>
        </w:rPr>
        <w:t xml:space="preserve">Sr. </w:t>
      </w:r>
      <w:proofErr w:type="gramStart"/>
      <w:r>
        <w:rPr>
          <w:b/>
          <w:bCs/>
          <w:sz w:val="24"/>
          <w:szCs w:val="24"/>
          <w:lang w:val="es-ES_tradnl"/>
        </w:rPr>
        <w:t>DECANO.-</w:t>
      </w:r>
      <w:proofErr w:type="gramEnd"/>
      <w:r>
        <w:rPr>
          <w:sz w:val="24"/>
          <w:szCs w:val="24"/>
          <w:lang w:val="es-ES_tradnl"/>
        </w:rPr>
        <w:t xml:space="preserve"> </w:t>
      </w:r>
      <w:r w:rsidR="004A1C21">
        <w:rPr>
          <w:sz w:val="24"/>
          <w:szCs w:val="24"/>
          <w:lang w:val="es-ES_tradnl"/>
        </w:rPr>
        <w:t>Muchísimas gracias.</w:t>
      </w:r>
    </w:p>
    <w:p w:rsidR="004A1C21" w:rsidRDefault="004A1C21">
      <w:pPr>
        <w:jc w:val="both"/>
        <w:rPr>
          <w:sz w:val="24"/>
          <w:szCs w:val="24"/>
          <w:lang w:val="es-ES_tradnl"/>
        </w:rPr>
      </w:pPr>
    </w:p>
    <w:p w:rsidR="006D6C63" w:rsidRDefault="00E12CB3" w:rsidP="004A1C21">
      <w:pPr>
        <w:ind w:firstLine="708"/>
        <w:jc w:val="both"/>
        <w:rPr>
          <w:sz w:val="24"/>
          <w:szCs w:val="24"/>
          <w:lang w:val="es-ES_tradnl"/>
        </w:rPr>
      </w:pPr>
      <w:r>
        <w:rPr>
          <w:sz w:val="24"/>
          <w:szCs w:val="24"/>
          <w:lang w:val="es-ES_tradnl"/>
        </w:rPr>
        <w:t>Quiero resaltar y también agradecer a toda la estructura de la Facultad que estuvo presente en ambas elecciones, tanto en profesores como en estudiantes, con mucha tarea y mucho esfuerzo, profesor</w:t>
      </w:r>
      <w:r w:rsidR="004A1C21">
        <w:rPr>
          <w:sz w:val="24"/>
          <w:szCs w:val="24"/>
          <w:lang w:val="es-ES_tradnl"/>
        </w:rPr>
        <w:t xml:space="preserve">es, estudiantes, graduados y </w:t>
      </w:r>
      <w:proofErr w:type="spellStart"/>
      <w:r w:rsidR="004A1C21">
        <w:rPr>
          <w:sz w:val="24"/>
          <w:szCs w:val="24"/>
          <w:lang w:val="es-ES_tradnl"/>
        </w:rPr>
        <w:t>no</w:t>
      </w:r>
      <w:r>
        <w:rPr>
          <w:sz w:val="24"/>
          <w:szCs w:val="24"/>
          <w:lang w:val="es-ES_tradnl"/>
        </w:rPr>
        <w:t>docentes</w:t>
      </w:r>
      <w:proofErr w:type="spellEnd"/>
      <w:r>
        <w:rPr>
          <w:sz w:val="24"/>
          <w:szCs w:val="24"/>
          <w:lang w:val="es-ES_tradnl"/>
        </w:rPr>
        <w:t xml:space="preserve"> fundamentalmente, haciendo esa </w:t>
      </w:r>
      <w:proofErr w:type="spellStart"/>
      <w:r>
        <w:rPr>
          <w:sz w:val="24"/>
          <w:szCs w:val="24"/>
          <w:lang w:val="es-ES_tradnl"/>
        </w:rPr>
        <w:t>mancomunión</w:t>
      </w:r>
      <w:proofErr w:type="spellEnd"/>
      <w:r>
        <w:rPr>
          <w:sz w:val="24"/>
          <w:szCs w:val="24"/>
          <w:lang w:val="es-ES_tradnl"/>
        </w:rPr>
        <w:t xml:space="preserve"> de esta universidad pública que todos queremos tanto.</w:t>
      </w:r>
    </w:p>
    <w:p w:rsidR="006D6C63" w:rsidRDefault="00E12CB3">
      <w:pPr>
        <w:jc w:val="both"/>
        <w:rPr>
          <w:sz w:val="24"/>
          <w:szCs w:val="24"/>
          <w:lang w:val="es-ES_tradnl"/>
        </w:rPr>
      </w:pPr>
      <w:r>
        <w:rPr>
          <w:sz w:val="24"/>
          <w:szCs w:val="24"/>
          <w:lang w:val="es-ES_tradnl"/>
        </w:rPr>
        <w:t xml:space="preserve"> </w:t>
      </w:r>
    </w:p>
    <w:p w:rsidR="006D6C63" w:rsidRDefault="00E12CB3">
      <w:pPr>
        <w:ind w:firstLine="708"/>
        <w:jc w:val="both"/>
        <w:rPr>
          <w:sz w:val="24"/>
          <w:szCs w:val="24"/>
          <w:lang w:val="es-ES_tradnl"/>
        </w:rPr>
      </w:pPr>
      <w:r>
        <w:rPr>
          <w:sz w:val="24"/>
          <w:szCs w:val="24"/>
          <w:lang w:val="es-ES_tradnl"/>
        </w:rPr>
        <w:t>Me parece importante destacar y recordar que los próximos 5, 6 y 7 de mayo tendrán lugar las elecciones del claustro de graduados y, con eso, completaríamos las elecciones para el Consejo Directivo que iniciará su gestión el 10 de marzo de 2027. Por lo tanto, vamos a pedir una vez más la colaboración de todas y todos para que estas elecciones también se lleven a cabo con total normalidad, como lo fueron las que mencionamos</w:t>
      </w:r>
      <w:r w:rsidR="00141A51">
        <w:rPr>
          <w:sz w:val="24"/>
          <w:szCs w:val="24"/>
          <w:lang w:val="es-ES_tradnl"/>
        </w:rPr>
        <w:t>.</w:t>
      </w:r>
      <w:r>
        <w:rPr>
          <w:sz w:val="24"/>
          <w:szCs w:val="24"/>
          <w:lang w:val="es-ES_tradnl"/>
        </w:rPr>
        <w:t xml:space="preserve"> </w:t>
      </w:r>
    </w:p>
    <w:p w:rsidR="006D6C63" w:rsidRDefault="00E12CB3">
      <w:pPr>
        <w:jc w:val="both"/>
        <w:rPr>
          <w:sz w:val="24"/>
          <w:szCs w:val="24"/>
          <w:lang w:val="es-ES_tradnl"/>
        </w:rPr>
      </w:pPr>
      <w:r>
        <w:rPr>
          <w:sz w:val="24"/>
          <w:szCs w:val="24"/>
          <w:lang w:val="es-ES_tradnl"/>
        </w:rPr>
        <w:t xml:space="preserve"> </w:t>
      </w:r>
    </w:p>
    <w:p w:rsidR="006D6C63" w:rsidRDefault="00141A51">
      <w:pPr>
        <w:ind w:firstLine="708"/>
        <w:jc w:val="both"/>
        <w:rPr>
          <w:sz w:val="24"/>
          <w:szCs w:val="24"/>
          <w:lang w:val="es-ES_tradnl"/>
        </w:rPr>
      </w:pPr>
      <w:r>
        <w:rPr>
          <w:sz w:val="24"/>
          <w:szCs w:val="24"/>
          <w:lang w:val="es-ES_tradnl"/>
        </w:rPr>
        <w:t>En el día de la fecha n</w:t>
      </w:r>
      <w:r w:rsidR="00E12CB3">
        <w:rPr>
          <w:sz w:val="24"/>
          <w:szCs w:val="24"/>
          <w:lang w:val="es-ES_tradnl"/>
        </w:rPr>
        <w:t xml:space="preserve">os hemos noticiado, precisamente por el señor </w:t>
      </w:r>
      <w:proofErr w:type="spellStart"/>
      <w:r w:rsidR="00E12CB3">
        <w:rPr>
          <w:sz w:val="24"/>
          <w:szCs w:val="24"/>
          <w:lang w:val="es-ES_tradnl"/>
        </w:rPr>
        <w:t>Passo</w:t>
      </w:r>
      <w:proofErr w:type="spellEnd"/>
      <w:r w:rsidR="00E12CB3">
        <w:rPr>
          <w:sz w:val="24"/>
          <w:szCs w:val="24"/>
          <w:lang w:val="es-ES_tradnl"/>
        </w:rPr>
        <w:t>, sobre una medida de fuerza adoptad</w:t>
      </w:r>
      <w:r w:rsidR="00B11E1B">
        <w:rPr>
          <w:sz w:val="24"/>
          <w:szCs w:val="24"/>
          <w:lang w:val="es-ES_tradnl"/>
        </w:rPr>
        <w:t xml:space="preserve">a por los gremios docentes y </w:t>
      </w:r>
      <w:proofErr w:type="spellStart"/>
      <w:r w:rsidR="00B11E1B">
        <w:rPr>
          <w:sz w:val="24"/>
          <w:szCs w:val="24"/>
          <w:lang w:val="es-ES_tradnl"/>
        </w:rPr>
        <w:t>no</w:t>
      </w:r>
      <w:r w:rsidR="00E12CB3">
        <w:rPr>
          <w:sz w:val="24"/>
          <w:szCs w:val="24"/>
          <w:lang w:val="es-ES_tradnl"/>
        </w:rPr>
        <w:t>docentes</w:t>
      </w:r>
      <w:proofErr w:type="spellEnd"/>
      <w:r w:rsidR="00E12CB3">
        <w:rPr>
          <w:sz w:val="24"/>
          <w:szCs w:val="24"/>
          <w:lang w:val="es-ES_tradnl"/>
        </w:rPr>
        <w:t xml:space="preserve"> para el día de mañana, qu</w:t>
      </w:r>
      <w:r w:rsidR="00B11E1B">
        <w:rPr>
          <w:sz w:val="24"/>
          <w:szCs w:val="24"/>
          <w:lang w:val="es-ES_tradnl"/>
        </w:rPr>
        <w:t xml:space="preserve">e es un paro sin concurrencia. </w:t>
      </w:r>
      <w:proofErr w:type="gramStart"/>
      <w:r w:rsidR="00B11E1B">
        <w:rPr>
          <w:sz w:val="24"/>
          <w:szCs w:val="24"/>
          <w:lang w:val="es-ES_tradnl"/>
        </w:rPr>
        <w:t>Y</w:t>
      </w:r>
      <w:proofErr w:type="gramEnd"/>
      <w:r w:rsidR="00B11E1B">
        <w:rPr>
          <w:sz w:val="24"/>
          <w:szCs w:val="24"/>
          <w:lang w:val="es-ES_tradnl"/>
        </w:rPr>
        <w:t xml:space="preserve"> p</w:t>
      </w:r>
      <w:r w:rsidR="00E12CB3">
        <w:rPr>
          <w:sz w:val="24"/>
          <w:szCs w:val="24"/>
          <w:lang w:val="es-ES_tradnl"/>
        </w:rPr>
        <w:t xml:space="preserve">or otro lado, tomamos conocimiento de una intimación del Ministerio de Capital Humano, vía la Subsecretaría de Políticas Universitarias, a los señores rectores. </w:t>
      </w:r>
      <w:r w:rsidR="00B11E1B">
        <w:rPr>
          <w:sz w:val="24"/>
          <w:szCs w:val="24"/>
          <w:lang w:val="es-ES_tradnl"/>
        </w:rPr>
        <w:t xml:space="preserve">Es importante </w:t>
      </w:r>
      <w:r w:rsidR="00E12CB3">
        <w:rPr>
          <w:sz w:val="24"/>
          <w:szCs w:val="24"/>
          <w:lang w:val="es-ES_tradnl"/>
        </w:rPr>
        <w:t>mencionar que nuestra Facultad, y en este caso no será la excepción, estará garantizando mañana, tanto comunicándole vía Secretaría Académica a los profesores como a los estudiantes vía su Centro de Estudiantes, que mañana tendremos clases virtuales. Por lo tanto, está garantizado el dictado de clases en nuestra Facultad.</w:t>
      </w:r>
    </w:p>
    <w:p w:rsidR="006D6C63" w:rsidRDefault="00E12CB3">
      <w:pPr>
        <w:jc w:val="both"/>
        <w:rPr>
          <w:sz w:val="24"/>
          <w:szCs w:val="24"/>
          <w:lang w:val="es-ES_tradnl"/>
        </w:rPr>
      </w:pPr>
      <w:r>
        <w:rPr>
          <w:sz w:val="24"/>
          <w:szCs w:val="24"/>
          <w:lang w:val="es-ES_tradnl"/>
        </w:rPr>
        <w:t xml:space="preserve"> </w:t>
      </w:r>
    </w:p>
    <w:p w:rsidR="006D6C63" w:rsidRDefault="00E12CB3">
      <w:pPr>
        <w:ind w:firstLine="708"/>
        <w:jc w:val="both"/>
        <w:rPr>
          <w:sz w:val="24"/>
          <w:szCs w:val="24"/>
          <w:lang w:val="es-ES_tradnl"/>
        </w:rPr>
      </w:pPr>
      <w:r>
        <w:rPr>
          <w:sz w:val="24"/>
          <w:szCs w:val="24"/>
          <w:lang w:val="es-ES_tradnl"/>
        </w:rPr>
        <w:t xml:space="preserve">Creo que lo mejor que podemos ofrecerle a la sociedad es la </w:t>
      </w:r>
      <w:proofErr w:type="spellStart"/>
      <w:r>
        <w:rPr>
          <w:sz w:val="24"/>
          <w:szCs w:val="24"/>
          <w:lang w:val="es-ES_tradnl"/>
        </w:rPr>
        <w:t>visibilización</w:t>
      </w:r>
      <w:proofErr w:type="spellEnd"/>
      <w:r>
        <w:rPr>
          <w:sz w:val="24"/>
          <w:szCs w:val="24"/>
          <w:lang w:val="es-ES_tradnl"/>
        </w:rPr>
        <w:t xml:space="preserve"> y también la Marcha del día 12. Por eso estoy totalmente de acuerdo con lo mencionado tanto por el claus</w:t>
      </w:r>
      <w:r w:rsidR="000C7701">
        <w:rPr>
          <w:sz w:val="24"/>
          <w:szCs w:val="24"/>
          <w:lang w:val="es-ES_tradnl"/>
        </w:rPr>
        <w:t xml:space="preserve">tro estudiantil como por los </w:t>
      </w:r>
      <w:proofErr w:type="spellStart"/>
      <w:r w:rsidR="000C7701">
        <w:rPr>
          <w:sz w:val="24"/>
          <w:szCs w:val="24"/>
          <w:lang w:val="es-ES_tradnl"/>
        </w:rPr>
        <w:t>no</w:t>
      </w:r>
      <w:r>
        <w:rPr>
          <w:sz w:val="24"/>
          <w:szCs w:val="24"/>
          <w:lang w:val="es-ES_tradnl"/>
        </w:rPr>
        <w:t>docentes</w:t>
      </w:r>
      <w:proofErr w:type="spellEnd"/>
      <w:r>
        <w:rPr>
          <w:sz w:val="24"/>
          <w:szCs w:val="24"/>
          <w:lang w:val="es-ES_tradnl"/>
        </w:rPr>
        <w:t>, en cuanto a acompañar la Marcha Federal del día 12 de mayo.</w:t>
      </w:r>
    </w:p>
    <w:p w:rsidR="006D6C63" w:rsidRDefault="00E12CB3">
      <w:pPr>
        <w:jc w:val="both"/>
        <w:rPr>
          <w:sz w:val="24"/>
          <w:szCs w:val="24"/>
          <w:lang w:val="es-ES_tradnl"/>
        </w:rPr>
      </w:pPr>
      <w:r>
        <w:rPr>
          <w:sz w:val="24"/>
          <w:szCs w:val="24"/>
          <w:lang w:val="es-ES_tradnl"/>
        </w:rPr>
        <w:t xml:space="preserve"> </w:t>
      </w:r>
    </w:p>
    <w:p w:rsidR="006D6C63" w:rsidRDefault="00E12CB3">
      <w:pPr>
        <w:ind w:firstLine="708"/>
        <w:jc w:val="both"/>
        <w:rPr>
          <w:sz w:val="24"/>
          <w:szCs w:val="24"/>
          <w:lang w:val="es-ES_tradnl"/>
        </w:rPr>
      </w:pPr>
      <w:r>
        <w:rPr>
          <w:sz w:val="24"/>
          <w:szCs w:val="24"/>
          <w:lang w:val="es-ES_tradnl"/>
        </w:rPr>
        <w:t xml:space="preserve">En virtud de ello, teníamos prevista la próxima reunión de este Consejo Directivo para el segundo martes de mayo, que es </w:t>
      </w:r>
      <w:r w:rsidR="000C7701">
        <w:rPr>
          <w:sz w:val="24"/>
          <w:szCs w:val="24"/>
          <w:lang w:val="es-ES_tradnl"/>
        </w:rPr>
        <w:t>el día 12, y, p</w:t>
      </w:r>
      <w:r>
        <w:rPr>
          <w:sz w:val="24"/>
          <w:szCs w:val="24"/>
          <w:lang w:val="es-ES_tradnl"/>
        </w:rPr>
        <w:t>or lo tanto, vamos a pasar nuestra reunión al día siguiente, 13 de mayo, en el mismo horario de las 15, aquí en esta misma sala.</w:t>
      </w:r>
    </w:p>
    <w:p w:rsidR="006D6C63" w:rsidRDefault="00E12CB3">
      <w:pPr>
        <w:jc w:val="both"/>
        <w:rPr>
          <w:sz w:val="24"/>
          <w:szCs w:val="24"/>
          <w:lang w:val="es-ES_tradnl"/>
        </w:rPr>
      </w:pPr>
      <w:r>
        <w:rPr>
          <w:sz w:val="24"/>
          <w:szCs w:val="24"/>
          <w:lang w:val="es-ES_tradnl"/>
        </w:rPr>
        <w:t xml:space="preserve"> </w:t>
      </w:r>
    </w:p>
    <w:p w:rsidR="006D6C63" w:rsidRDefault="00E12CB3">
      <w:pPr>
        <w:ind w:firstLine="708"/>
        <w:jc w:val="both"/>
        <w:rPr>
          <w:sz w:val="24"/>
          <w:szCs w:val="24"/>
          <w:lang w:val="es-ES_tradnl"/>
        </w:rPr>
      </w:pPr>
      <w:r>
        <w:rPr>
          <w:sz w:val="24"/>
          <w:szCs w:val="24"/>
          <w:lang w:val="es-ES_tradnl"/>
        </w:rPr>
        <w:t>Les recuerdo que las resoluciones de quien les habl</w:t>
      </w:r>
      <w:r w:rsidR="000C7701">
        <w:rPr>
          <w:sz w:val="24"/>
          <w:szCs w:val="24"/>
          <w:lang w:val="es-ES_tradnl"/>
        </w:rPr>
        <w:t>a y las resoluciones del señor r</w:t>
      </w:r>
      <w:r>
        <w:rPr>
          <w:sz w:val="24"/>
          <w:szCs w:val="24"/>
          <w:lang w:val="es-ES_tradnl"/>
        </w:rPr>
        <w:t>ector y el Consejo Superior, vía Secretaría General, están a disposición de los señores consejeros que quieran consultarlas oportunamente.</w:t>
      </w:r>
    </w:p>
    <w:p w:rsidR="006D6C63" w:rsidRDefault="00E12CB3">
      <w:pPr>
        <w:jc w:val="both"/>
        <w:rPr>
          <w:sz w:val="24"/>
          <w:szCs w:val="24"/>
          <w:lang w:val="es-ES_tradnl"/>
        </w:rPr>
      </w:pPr>
      <w:r>
        <w:rPr>
          <w:sz w:val="24"/>
          <w:szCs w:val="24"/>
          <w:lang w:val="es-ES_tradnl"/>
        </w:rPr>
        <w:t xml:space="preserve"> </w:t>
      </w:r>
    </w:p>
    <w:p w:rsidR="006D6C63" w:rsidRDefault="00E12CB3" w:rsidP="000C7701">
      <w:pPr>
        <w:ind w:firstLine="708"/>
        <w:jc w:val="both"/>
        <w:rPr>
          <w:sz w:val="24"/>
          <w:szCs w:val="24"/>
          <w:lang w:val="es-ES_tradnl"/>
        </w:rPr>
      </w:pPr>
      <w:r>
        <w:rPr>
          <w:sz w:val="24"/>
          <w:szCs w:val="24"/>
          <w:lang w:val="es-ES_tradnl"/>
        </w:rPr>
        <w:t xml:space="preserve">Sin más temas que tratar, damos por </w:t>
      </w:r>
      <w:r w:rsidR="00862CE7">
        <w:rPr>
          <w:sz w:val="24"/>
          <w:szCs w:val="24"/>
          <w:lang w:val="es-ES_tradnl"/>
        </w:rPr>
        <w:t xml:space="preserve">finalizada </w:t>
      </w:r>
      <w:r>
        <w:rPr>
          <w:sz w:val="24"/>
          <w:szCs w:val="24"/>
          <w:lang w:val="es-ES_tradnl"/>
        </w:rPr>
        <w:t xml:space="preserve">la </w:t>
      </w:r>
      <w:r w:rsidR="00862CE7">
        <w:rPr>
          <w:sz w:val="24"/>
          <w:szCs w:val="24"/>
          <w:lang w:val="es-ES_tradnl"/>
        </w:rPr>
        <w:t>sesión</w:t>
      </w:r>
      <w:r>
        <w:rPr>
          <w:sz w:val="24"/>
          <w:szCs w:val="24"/>
          <w:lang w:val="es-ES_tradnl"/>
        </w:rPr>
        <w:t>. Muchísimas gracias.</w:t>
      </w:r>
    </w:p>
    <w:p w:rsidR="006D6C63" w:rsidRDefault="00E12CB3">
      <w:pPr>
        <w:jc w:val="both"/>
        <w:rPr>
          <w:sz w:val="24"/>
          <w:szCs w:val="24"/>
          <w:lang w:val="es-ES_tradnl"/>
        </w:rPr>
      </w:pPr>
      <w:r>
        <w:rPr>
          <w:sz w:val="24"/>
          <w:szCs w:val="24"/>
          <w:lang w:val="es-ES_tradnl"/>
        </w:rPr>
        <w:t xml:space="preserve"> </w:t>
      </w:r>
    </w:p>
    <w:p w:rsidR="006D6C63" w:rsidRDefault="00862CE7" w:rsidP="00862CE7">
      <w:pPr>
        <w:pStyle w:val="Prrafodelista"/>
        <w:numPr>
          <w:ilvl w:val="0"/>
          <w:numId w:val="3"/>
        </w:numPr>
        <w:jc w:val="both"/>
        <w:rPr>
          <w:sz w:val="24"/>
          <w:szCs w:val="24"/>
          <w:lang w:val="es-ES_tradnl"/>
        </w:rPr>
      </w:pPr>
      <w:r>
        <w:rPr>
          <w:sz w:val="24"/>
          <w:szCs w:val="24"/>
          <w:lang w:val="es-ES_tradnl"/>
        </w:rPr>
        <w:t xml:space="preserve">Son las 15 y </w:t>
      </w:r>
      <w:r w:rsidR="00E12CB3">
        <w:rPr>
          <w:sz w:val="24"/>
          <w:szCs w:val="24"/>
          <w:lang w:val="es-ES_tradnl"/>
        </w:rPr>
        <w:t>16.</w:t>
      </w:r>
    </w:p>
    <w:p w:rsidR="00D05132" w:rsidRPr="00D05132" w:rsidRDefault="00D05132" w:rsidP="00D05132">
      <w:pPr>
        <w:ind w:firstLine="708"/>
        <w:jc w:val="both"/>
        <w:rPr>
          <w:sz w:val="24"/>
          <w:szCs w:val="24"/>
          <w:lang w:val="es-ES_tradnl"/>
        </w:rPr>
      </w:pPr>
      <w:r w:rsidRPr="00D05132">
        <w:rPr>
          <w:sz w:val="24"/>
          <w:szCs w:val="24"/>
          <w:lang w:val="es-ES_tradnl"/>
        </w:rPr>
        <w:lastRenderedPageBreak/>
        <w:t xml:space="preserve">CONSEJEROS PRESENTES: </w:t>
      </w:r>
      <w:r w:rsidR="0097787D">
        <w:rPr>
          <w:sz w:val="24"/>
          <w:szCs w:val="24"/>
          <w:lang w:val="es-ES_tradnl"/>
        </w:rPr>
        <w:t xml:space="preserve">Inés Mercedes GARCIA FRONTI, </w:t>
      </w:r>
      <w:r w:rsidRPr="00D05132">
        <w:rPr>
          <w:sz w:val="24"/>
          <w:szCs w:val="24"/>
          <w:lang w:val="es-ES_tradnl"/>
        </w:rPr>
        <w:t xml:space="preserve">Ana María CAMPO, José Luis GIUSTI, César Humberto ALBORNOZ, </w:t>
      </w:r>
      <w:r w:rsidR="0097787D">
        <w:rPr>
          <w:sz w:val="24"/>
          <w:szCs w:val="24"/>
          <w:lang w:val="es-ES_tradnl"/>
        </w:rPr>
        <w:t xml:space="preserve">Mariana Gloria BARREÑA, </w:t>
      </w:r>
      <w:r w:rsidRPr="00D05132">
        <w:rPr>
          <w:sz w:val="24"/>
          <w:szCs w:val="24"/>
          <w:lang w:val="es-ES_tradnl"/>
        </w:rPr>
        <w:t xml:space="preserve">María Cecilia ORIOLO, </w:t>
      </w:r>
      <w:r w:rsidR="0097787D">
        <w:rPr>
          <w:sz w:val="24"/>
          <w:szCs w:val="24"/>
          <w:lang w:val="es-ES_tradnl"/>
        </w:rPr>
        <w:t>Andrés Ernesto DI PELINO</w:t>
      </w:r>
      <w:r w:rsidRPr="00D05132">
        <w:rPr>
          <w:sz w:val="24"/>
          <w:szCs w:val="24"/>
          <w:lang w:val="es-ES_tradnl"/>
        </w:rPr>
        <w:t xml:space="preserve">, Luis Alberto COWES, </w:t>
      </w:r>
      <w:r w:rsidR="0097787D">
        <w:rPr>
          <w:sz w:val="24"/>
          <w:szCs w:val="24"/>
          <w:lang w:val="es-ES_tradnl"/>
        </w:rPr>
        <w:t>María Laura FERNANDEZ SCHWANEK</w:t>
      </w:r>
      <w:r w:rsidRPr="00D05132">
        <w:rPr>
          <w:sz w:val="24"/>
          <w:szCs w:val="24"/>
          <w:lang w:val="es-ES_tradnl"/>
        </w:rPr>
        <w:t xml:space="preserve">, </w:t>
      </w:r>
      <w:r w:rsidR="0097787D">
        <w:rPr>
          <w:sz w:val="24"/>
          <w:szCs w:val="24"/>
          <w:lang w:val="es-ES_tradnl"/>
        </w:rPr>
        <w:t>Alejandro Enrique CREDARO</w:t>
      </w:r>
      <w:r w:rsidRPr="00D05132">
        <w:rPr>
          <w:sz w:val="24"/>
          <w:szCs w:val="24"/>
          <w:lang w:val="es-ES_tradnl"/>
        </w:rPr>
        <w:t>,</w:t>
      </w:r>
      <w:r w:rsidR="0097787D">
        <w:rPr>
          <w:sz w:val="24"/>
          <w:szCs w:val="24"/>
          <w:lang w:val="es-ES_tradnl"/>
        </w:rPr>
        <w:t xml:space="preserve"> Héctor Javier PERALTA</w:t>
      </w:r>
      <w:r w:rsidRPr="00D05132">
        <w:rPr>
          <w:sz w:val="24"/>
          <w:szCs w:val="24"/>
          <w:lang w:val="es-ES_tradnl"/>
        </w:rPr>
        <w:t xml:space="preserve">, </w:t>
      </w:r>
      <w:r w:rsidR="0097787D">
        <w:rPr>
          <w:sz w:val="24"/>
          <w:szCs w:val="24"/>
          <w:lang w:val="es-ES_tradnl"/>
        </w:rPr>
        <w:t>Sol Samar GALLARDO</w:t>
      </w:r>
      <w:r w:rsidRPr="00D05132">
        <w:rPr>
          <w:sz w:val="24"/>
          <w:szCs w:val="24"/>
          <w:lang w:val="es-ES_tradnl"/>
        </w:rPr>
        <w:t xml:space="preserve">, Diego Emiliano ALVAREZ, </w:t>
      </w:r>
      <w:proofErr w:type="spellStart"/>
      <w:r w:rsidR="0097787D">
        <w:rPr>
          <w:sz w:val="24"/>
          <w:szCs w:val="24"/>
          <w:lang w:val="es-ES_tradnl"/>
        </w:rPr>
        <w:t>Yessica</w:t>
      </w:r>
      <w:proofErr w:type="spellEnd"/>
      <w:r w:rsidR="0097787D">
        <w:rPr>
          <w:sz w:val="24"/>
          <w:szCs w:val="24"/>
          <w:lang w:val="es-ES_tradnl"/>
        </w:rPr>
        <w:t xml:space="preserve"> FERNANDEZ</w:t>
      </w:r>
      <w:r w:rsidRPr="00D05132">
        <w:rPr>
          <w:sz w:val="24"/>
          <w:szCs w:val="24"/>
          <w:lang w:val="es-ES_tradnl"/>
        </w:rPr>
        <w:t xml:space="preserve">, </w:t>
      </w:r>
      <w:r w:rsidR="0097787D">
        <w:rPr>
          <w:sz w:val="24"/>
          <w:szCs w:val="24"/>
          <w:lang w:val="es-ES_tradnl"/>
        </w:rPr>
        <w:t>Valentín FRABOTTA</w:t>
      </w:r>
      <w:r w:rsidRPr="00D05132">
        <w:rPr>
          <w:sz w:val="24"/>
          <w:szCs w:val="24"/>
          <w:lang w:val="es-ES_tradnl"/>
        </w:rPr>
        <w:t xml:space="preserve"> y Patricio Damián PASSO.</w:t>
      </w:r>
    </w:p>
    <w:p w:rsidR="00D05132" w:rsidRPr="00862CE7" w:rsidRDefault="00D05132" w:rsidP="00D05132">
      <w:pPr>
        <w:pStyle w:val="Prrafodelista"/>
        <w:ind w:left="3960"/>
        <w:jc w:val="both"/>
        <w:rPr>
          <w:sz w:val="24"/>
          <w:szCs w:val="24"/>
          <w:lang w:val="es-ES_tradnl"/>
        </w:rPr>
      </w:pPr>
    </w:p>
    <w:sectPr w:rsidR="00D05132" w:rsidRPr="00862CE7">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F61C4"/>
    <w:multiLevelType w:val="hybridMultilevel"/>
    <w:tmpl w:val="D6E0FED0"/>
    <w:lvl w:ilvl="0" w:tplc="2912089E">
      <w:start w:val="1"/>
      <w:numFmt w:val="bullet"/>
      <w:lvlText w:val="●"/>
      <w:lvlJc w:val="left"/>
      <w:pPr>
        <w:ind w:left="720" w:hanging="360"/>
      </w:pPr>
    </w:lvl>
    <w:lvl w:ilvl="1" w:tplc="108A0292">
      <w:start w:val="1"/>
      <w:numFmt w:val="bullet"/>
      <w:lvlText w:val="○"/>
      <w:lvlJc w:val="left"/>
      <w:pPr>
        <w:ind w:left="1440" w:hanging="360"/>
      </w:pPr>
    </w:lvl>
    <w:lvl w:ilvl="2" w:tplc="EC5E8A4C">
      <w:start w:val="1"/>
      <w:numFmt w:val="bullet"/>
      <w:lvlText w:val="■"/>
      <w:lvlJc w:val="left"/>
      <w:pPr>
        <w:ind w:left="2160" w:hanging="360"/>
      </w:pPr>
    </w:lvl>
    <w:lvl w:ilvl="3" w:tplc="2C62F178">
      <w:start w:val="1"/>
      <w:numFmt w:val="bullet"/>
      <w:lvlText w:val="●"/>
      <w:lvlJc w:val="left"/>
      <w:pPr>
        <w:ind w:left="2880" w:hanging="360"/>
      </w:pPr>
    </w:lvl>
    <w:lvl w:ilvl="4" w:tplc="1B0A9FBC">
      <w:start w:val="1"/>
      <w:numFmt w:val="bullet"/>
      <w:lvlText w:val="○"/>
      <w:lvlJc w:val="left"/>
      <w:pPr>
        <w:ind w:left="3600" w:hanging="360"/>
      </w:pPr>
    </w:lvl>
    <w:lvl w:ilvl="5" w:tplc="5E403046">
      <w:start w:val="1"/>
      <w:numFmt w:val="bullet"/>
      <w:lvlText w:val="■"/>
      <w:lvlJc w:val="left"/>
      <w:pPr>
        <w:ind w:left="4320" w:hanging="360"/>
      </w:pPr>
    </w:lvl>
    <w:lvl w:ilvl="6" w:tplc="3A80C5F8">
      <w:start w:val="1"/>
      <w:numFmt w:val="bullet"/>
      <w:lvlText w:val="●"/>
      <w:lvlJc w:val="left"/>
      <w:pPr>
        <w:ind w:left="5040" w:hanging="360"/>
      </w:pPr>
    </w:lvl>
    <w:lvl w:ilvl="7" w:tplc="53184462">
      <w:start w:val="1"/>
      <w:numFmt w:val="bullet"/>
      <w:lvlText w:val="●"/>
      <w:lvlJc w:val="left"/>
      <w:pPr>
        <w:ind w:left="5760" w:hanging="360"/>
      </w:pPr>
    </w:lvl>
    <w:lvl w:ilvl="8" w:tplc="E8324812">
      <w:start w:val="1"/>
      <w:numFmt w:val="bullet"/>
      <w:lvlText w:val="●"/>
      <w:lvlJc w:val="left"/>
      <w:pPr>
        <w:ind w:left="6480" w:hanging="360"/>
      </w:pPr>
    </w:lvl>
  </w:abstractNum>
  <w:abstractNum w:abstractNumId="1" w15:restartNumberingAfterBreak="0">
    <w:nsid w:val="0D4F4EFA"/>
    <w:multiLevelType w:val="hybridMultilevel"/>
    <w:tmpl w:val="F66E9736"/>
    <w:lvl w:ilvl="0" w:tplc="71D6AB38">
      <w:numFmt w:val="bullet"/>
      <w:lvlText w:val="-"/>
      <w:lvlJc w:val="left"/>
      <w:pPr>
        <w:ind w:left="3900" w:hanging="360"/>
      </w:pPr>
      <w:rPr>
        <w:rFonts w:ascii="Times New Roman" w:eastAsia="Times New Roman" w:hAnsi="Times New Roman" w:cs="Times New Roman" w:hint="default"/>
      </w:rPr>
    </w:lvl>
    <w:lvl w:ilvl="1" w:tplc="080A0003">
      <w:start w:val="1"/>
      <w:numFmt w:val="bullet"/>
      <w:lvlText w:val="o"/>
      <w:lvlJc w:val="left"/>
      <w:pPr>
        <w:ind w:left="2145" w:hanging="360"/>
      </w:pPr>
      <w:rPr>
        <w:rFonts w:ascii="Courier New" w:hAnsi="Courier New" w:cs="Courier New" w:hint="default"/>
      </w:rPr>
    </w:lvl>
    <w:lvl w:ilvl="2" w:tplc="080A0005">
      <w:start w:val="1"/>
      <w:numFmt w:val="bullet"/>
      <w:lvlText w:val=""/>
      <w:lvlJc w:val="left"/>
      <w:pPr>
        <w:ind w:left="2865" w:hanging="360"/>
      </w:pPr>
      <w:rPr>
        <w:rFonts w:ascii="Wingdings" w:hAnsi="Wingdings" w:hint="default"/>
      </w:rPr>
    </w:lvl>
    <w:lvl w:ilvl="3" w:tplc="080A0001">
      <w:start w:val="1"/>
      <w:numFmt w:val="bullet"/>
      <w:lvlText w:val=""/>
      <w:lvlJc w:val="left"/>
      <w:pPr>
        <w:ind w:left="3585" w:hanging="360"/>
      </w:pPr>
      <w:rPr>
        <w:rFonts w:ascii="Symbol" w:hAnsi="Symbol" w:hint="default"/>
      </w:rPr>
    </w:lvl>
    <w:lvl w:ilvl="4" w:tplc="080A0003">
      <w:start w:val="1"/>
      <w:numFmt w:val="bullet"/>
      <w:lvlText w:val="o"/>
      <w:lvlJc w:val="left"/>
      <w:pPr>
        <w:ind w:left="4305" w:hanging="360"/>
      </w:pPr>
      <w:rPr>
        <w:rFonts w:ascii="Courier New" w:hAnsi="Courier New" w:cs="Courier New" w:hint="default"/>
      </w:rPr>
    </w:lvl>
    <w:lvl w:ilvl="5" w:tplc="080A0005">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2" w15:restartNumberingAfterBreak="0">
    <w:nsid w:val="31C9195D"/>
    <w:multiLevelType w:val="hybridMultilevel"/>
    <w:tmpl w:val="416C2588"/>
    <w:lvl w:ilvl="0" w:tplc="FC7851FA">
      <w:start w:val="5"/>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4DC12CBB"/>
    <w:multiLevelType w:val="hybridMultilevel"/>
    <w:tmpl w:val="13F2AAEC"/>
    <w:lvl w:ilvl="0" w:tplc="4FE8F4F6">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52E55F33"/>
    <w:multiLevelType w:val="hybridMultilevel"/>
    <w:tmpl w:val="57FA91C4"/>
    <w:lvl w:ilvl="0" w:tplc="A14E95DA">
      <w:numFmt w:val="bullet"/>
      <w:lvlText w:val="-"/>
      <w:lvlJc w:val="left"/>
      <w:pPr>
        <w:ind w:left="3900" w:hanging="360"/>
      </w:pPr>
      <w:rPr>
        <w:rFonts w:ascii="Arial" w:eastAsia="Calibri" w:hAnsi="Arial" w:cs="Arial" w:hint="default"/>
      </w:rPr>
    </w:lvl>
    <w:lvl w:ilvl="1" w:tplc="0C0A0003" w:tentative="1">
      <w:start w:val="1"/>
      <w:numFmt w:val="bullet"/>
      <w:lvlText w:val="o"/>
      <w:lvlJc w:val="left"/>
      <w:pPr>
        <w:ind w:left="4620" w:hanging="360"/>
      </w:pPr>
      <w:rPr>
        <w:rFonts w:ascii="Courier New" w:hAnsi="Courier New" w:cs="Courier New" w:hint="default"/>
      </w:rPr>
    </w:lvl>
    <w:lvl w:ilvl="2" w:tplc="0C0A0005" w:tentative="1">
      <w:start w:val="1"/>
      <w:numFmt w:val="bullet"/>
      <w:lvlText w:val=""/>
      <w:lvlJc w:val="left"/>
      <w:pPr>
        <w:ind w:left="5340" w:hanging="360"/>
      </w:pPr>
      <w:rPr>
        <w:rFonts w:ascii="Wingdings" w:hAnsi="Wingdings" w:hint="default"/>
      </w:rPr>
    </w:lvl>
    <w:lvl w:ilvl="3" w:tplc="0C0A0001" w:tentative="1">
      <w:start w:val="1"/>
      <w:numFmt w:val="bullet"/>
      <w:lvlText w:val=""/>
      <w:lvlJc w:val="left"/>
      <w:pPr>
        <w:ind w:left="6060" w:hanging="360"/>
      </w:pPr>
      <w:rPr>
        <w:rFonts w:ascii="Symbol" w:hAnsi="Symbol" w:hint="default"/>
      </w:rPr>
    </w:lvl>
    <w:lvl w:ilvl="4" w:tplc="0C0A0003" w:tentative="1">
      <w:start w:val="1"/>
      <w:numFmt w:val="bullet"/>
      <w:lvlText w:val="o"/>
      <w:lvlJc w:val="left"/>
      <w:pPr>
        <w:ind w:left="6780" w:hanging="360"/>
      </w:pPr>
      <w:rPr>
        <w:rFonts w:ascii="Courier New" w:hAnsi="Courier New" w:cs="Courier New" w:hint="default"/>
      </w:rPr>
    </w:lvl>
    <w:lvl w:ilvl="5" w:tplc="0C0A0005" w:tentative="1">
      <w:start w:val="1"/>
      <w:numFmt w:val="bullet"/>
      <w:lvlText w:val=""/>
      <w:lvlJc w:val="left"/>
      <w:pPr>
        <w:ind w:left="7500" w:hanging="360"/>
      </w:pPr>
      <w:rPr>
        <w:rFonts w:ascii="Wingdings" w:hAnsi="Wingdings" w:hint="default"/>
      </w:rPr>
    </w:lvl>
    <w:lvl w:ilvl="6" w:tplc="0C0A0001" w:tentative="1">
      <w:start w:val="1"/>
      <w:numFmt w:val="bullet"/>
      <w:lvlText w:val=""/>
      <w:lvlJc w:val="left"/>
      <w:pPr>
        <w:ind w:left="8220" w:hanging="360"/>
      </w:pPr>
      <w:rPr>
        <w:rFonts w:ascii="Symbol" w:hAnsi="Symbol" w:hint="default"/>
      </w:rPr>
    </w:lvl>
    <w:lvl w:ilvl="7" w:tplc="0C0A0003" w:tentative="1">
      <w:start w:val="1"/>
      <w:numFmt w:val="bullet"/>
      <w:lvlText w:val="o"/>
      <w:lvlJc w:val="left"/>
      <w:pPr>
        <w:ind w:left="8940" w:hanging="360"/>
      </w:pPr>
      <w:rPr>
        <w:rFonts w:ascii="Courier New" w:hAnsi="Courier New" w:cs="Courier New" w:hint="default"/>
      </w:rPr>
    </w:lvl>
    <w:lvl w:ilvl="8" w:tplc="0C0A0005" w:tentative="1">
      <w:start w:val="1"/>
      <w:numFmt w:val="bullet"/>
      <w:lvlText w:val=""/>
      <w:lvlJc w:val="left"/>
      <w:pPr>
        <w:ind w:left="9660" w:hanging="360"/>
      </w:pPr>
      <w:rPr>
        <w:rFonts w:ascii="Wingdings" w:hAnsi="Wingdings" w:hint="default"/>
      </w:rPr>
    </w:lvl>
  </w:abstractNum>
  <w:abstractNum w:abstractNumId="5" w15:restartNumberingAfterBreak="0">
    <w:nsid w:val="64A8533B"/>
    <w:multiLevelType w:val="hybridMultilevel"/>
    <w:tmpl w:val="B5DC47B0"/>
    <w:lvl w:ilvl="0" w:tplc="A330FF4A">
      <w:start w:val="5"/>
      <w:numFmt w:val="bullet"/>
      <w:lvlText w:val="-"/>
      <w:lvlJc w:val="left"/>
      <w:pPr>
        <w:ind w:left="4608" w:hanging="360"/>
      </w:pPr>
      <w:rPr>
        <w:rFonts w:ascii="Times New Roman" w:eastAsia="Times New Roman" w:hAnsi="Times New Roman" w:cs="Times New Roman" w:hint="default"/>
      </w:rPr>
    </w:lvl>
    <w:lvl w:ilvl="1" w:tplc="040A0003" w:tentative="1">
      <w:start w:val="1"/>
      <w:numFmt w:val="bullet"/>
      <w:lvlText w:val="o"/>
      <w:lvlJc w:val="left"/>
      <w:pPr>
        <w:ind w:left="5328" w:hanging="360"/>
      </w:pPr>
      <w:rPr>
        <w:rFonts w:ascii="Courier New" w:hAnsi="Courier New" w:cs="Courier New" w:hint="default"/>
      </w:rPr>
    </w:lvl>
    <w:lvl w:ilvl="2" w:tplc="040A0005" w:tentative="1">
      <w:start w:val="1"/>
      <w:numFmt w:val="bullet"/>
      <w:lvlText w:val=""/>
      <w:lvlJc w:val="left"/>
      <w:pPr>
        <w:ind w:left="6048" w:hanging="360"/>
      </w:pPr>
      <w:rPr>
        <w:rFonts w:ascii="Wingdings" w:hAnsi="Wingdings" w:hint="default"/>
      </w:rPr>
    </w:lvl>
    <w:lvl w:ilvl="3" w:tplc="040A0001" w:tentative="1">
      <w:start w:val="1"/>
      <w:numFmt w:val="bullet"/>
      <w:lvlText w:val=""/>
      <w:lvlJc w:val="left"/>
      <w:pPr>
        <w:ind w:left="6768" w:hanging="360"/>
      </w:pPr>
      <w:rPr>
        <w:rFonts w:ascii="Symbol" w:hAnsi="Symbol" w:hint="default"/>
      </w:rPr>
    </w:lvl>
    <w:lvl w:ilvl="4" w:tplc="040A0003" w:tentative="1">
      <w:start w:val="1"/>
      <w:numFmt w:val="bullet"/>
      <w:lvlText w:val="o"/>
      <w:lvlJc w:val="left"/>
      <w:pPr>
        <w:ind w:left="7488" w:hanging="360"/>
      </w:pPr>
      <w:rPr>
        <w:rFonts w:ascii="Courier New" w:hAnsi="Courier New" w:cs="Courier New" w:hint="default"/>
      </w:rPr>
    </w:lvl>
    <w:lvl w:ilvl="5" w:tplc="040A0005" w:tentative="1">
      <w:start w:val="1"/>
      <w:numFmt w:val="bullet"/>
      <w:lvlText w:val=""/>
      <w:lvlJc w:val="left"/>
      <w:pPr>
        <w:ind w:left="8208" w:hanging="360"/>
      </w:pPr>
      <w:rPr>
        <w:rFonts w:ascii="Wingdings" w:hAnsi="Wingdings" w:hint="default"/>
      </w:rPr>
    </w:lvl>
    <w:lvl w:ilvl="6" w:tplc="040A0001" w:tentative="1">
      <w:start w:val="1"/>
      <w:numFmt w:val="bullet"/>
      <w:lvlText w:val=""/>
      <w:lvlJc w:val="left"/>
      <w:pPr>
        <w:ind w:left="8928" w:hanging="360"/>
      </w:pPr>
      <w:rPr>
        <w:rFonts w:ascii="Symbol" w:hAnsi="Symbol" w:hint="default"/>
      </w:rPr>
    </w:lvl>
    <w:lvl w:ilvl="7" w:tplc="040A0003" w:tentative="1">
      <w:start w:val="1"/>
      <w:numFmt w:val="bullet"/>
      <w:lvlText w:val="o"/>
      <w:lvlJc w:val="left"/>
      <w:pPr>
        <w:ind w:left="9648" w:hanging="360"/>
      </w:pPr>
      <w:rPr>
        <w:rFonts w:ascii="Courier New" w:hAnsi="Courier New" w:cs="Courier New" w:hint="default"/>
      </w:rPr>
    </w:lvl>
    <w:lvl w:ilvl="8" w:tplc="040A0005" w:tentative="1">
      <w:start w:val="1"/>
      <w:numFmt w:val="bullet"/>
      <w:lvlText w:val=""/>
      <w:lvlJc w:val="left"/>
      <w:pPr>
        <w:ind w:left="10368" w:hanging="360"/>
      </w:pPr>
      <w:rPr>
        <w:rFonts w:ascii="Wingdings" w:hAnsi="Wingdings" w:hint="default"/>
      </w:rPr>
    </w:lvl>
  </w:abstractNum>
  <w:abstractNum w:abstractNumId="6" w15:restartNumberingAfterBreak="0">
    <w:nsid w:val="70763A01"/>
    <w:multiLevelType w:val="hybridMultilevel"/>
    <w:tmpl w:val="6C00D686"/>
    <w:lvl w:ilvl="0" w:tplc="E146FF5E">
      <w:start w:val="30"/>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2D23FF2"/>
    <w:multiLevelType w:val="hybridMultilevel"/>
    <w:tmpl w:val="EA7AFE0A"/>
    <w:lvl w:ilvl="0" w:tplc="B27EFDF2">
      <w:numFmt w:val="bullet"/>
      <w:lvlText w:val="-"/>
      <w:lvlJc w:val="left"/>
      <w:pPr>
        <w:ind w:left="3960" w:hanging="360"/>
      </w:pPr>
      <w:rPr>
        <w:rFonts w:ascii="Times New Roman" w:hAnsi="Times New Roman" w:cs="Times New Roman"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0"/>
    <w:lvlOverride w:ilvl="0">
      <w:startOverride w:val="1"/>
    </w:lvlOverride>
  </w:num>
  <w:num w:numId="2">
    <w:abstractNumId w:val="6"/>
  </w:num>
  <w:num w:numId="3">
    <w:abstractNumId w:val="7"/>
  </w:num>
  <w:num w:numId="4">
    <w:abstractNumId w:val="2"/>
  </w:num>
  <w:num w:numId="5">
    <w:abstractNumId w:val="5"/>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758"/>
    <w:rsid w:val="0006007D"/>
    <w:rsid w:val="00077871"/>
    <w:rsid w:val="000A7BC6"/>
    <w:rsid w:val="000C7701"/>
    <w:rsid w:val="00131005"/>
    <w:rsid w:val="00141A51"/>
    <w:rsid w:val="00147E89"/>
    <w:rsid w:val="00151906"/>
    <w:rsid w:val="00160EDF"/>
    <w:rsid w:val="00167CCF"/>
    <w:rsid w:val="001B0DCD"/>
    <w:rsid w:val="001F72D1"/>
    <w:rsid w:val="0024075C"/>
    <w:rsid w:val="002C527C"/>
    <w:rsid w:val="002C663A"/>
    <w:rsid w:val="002F3F41"/>
    <w:rsid w:val="003023DF"/>
    <w:rsid w:val="00326C70"/>
    <w:rsid w:val="00385513"/>
    <w:rsid w:val="00391155"/>
    <w:rsid w:val="003A1AD5"/>
    <w:rsid w:val="003F070E"/>
    <w:rsid w:val="004155E7"/>
    <w:rsid w:val="00423BD8"/>
    <w:rsid w:val="00435795"/>
    <w:rsid w:val="00435B8E"/>
    <w:rsid w:val="004471B3"/>
    <w:rsid w:val="00486F03"/>
    <w:rsid w:val="004A1C21"/>
    <w:rsid w:val="004D52CE"/>
    <w:rsid w:val="004F6E91"/>
    <w:rsid w:val="005004D3"/>
    <w:rsid w:val="00597A9D"/>
    <w:rsid w:val="005B66BC"/>
    <w:rsid w:val="005D67AC"/>
    <w:rsid w:val="0063271D"/>
    <w:rsid w:val="00653C65"/>
    <w:rsid w:val="00666A71"/>
    <w:rsid w:val="006C4BF0"/>
    <w:rsid w:val="006D6C63"/>
    <w:rsid w:val="007070F8"/>
    <w:rsid w:val="00752368"/>
    <w:rsid w:val="00774C30"/>
    <w:rsid w:val="007E6F7E"/>
    <w:rsid w:val="0082615F"/>
    <w:rsid w:val="00852EAF"/>
    <w:rsid w:val="00862CE7"/>
    <w:rsid w:val="00922B71"/>
    <w:rsid w:val="0097787D"/>
    <w:rsid w:val="00996AA9"/>
    <w:rsid w:val="00A46758"/>
    <w:rsid w:val="00A72D86"/>
    <w:rsid w:val="00AD0C2C"/>
    <w:rsid w:val="00B11E1B"/>
    <w:rsid w:val="00BC26D5"/>
    <w:rsid w:val="00BE2B86"/>
    <w:rsid w:val="00BF09FE"/>
    <w:rsid w:val="00C142DF"/>
    <w:rsid w:val="00C23B99"/>
    <w:rsid w:val="00C71C21"/>
    <w:rsid w:val="00C82D8D"/>
    <w:rsid w:val="00CB4C0D"/>
    <w:rsid w:val="00CB674A"/>
    <w:rsid w:val="00CE6347"/>
    <w:rsid w:val="00CF170B"/>
    <w:rsid w:val="00D023DB"/>
    <w:rsid w:val="00D05132"/>
    <w:rsid w:val="00DB5BAC"/>
    <w:rsid w:val="00E03230"/>
    <w:rsid w:val="00E12CB3"/>
    <w:rsid w:val="00E555EA"/>
    <w:rsid w:val="00E650DE"/>
    <w:rsid w:val="00EB2EC7"/>
    <w:rsid w:val="00F00CF8"/>
    <w:rsid w:val="00F24337"/>
    <w:rsid w:val="00F829DE"/>
    <w:rsid w:val="00FD436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E64A3"/>
  <w15:docId w15:val="{767DE735-714A-F644-A5EC-1CEAB7AA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qFormat/>
    <w:pPr>
      <w:outlineLvl w:val="0"/>
    </w:pPr>
    <w:rPr>
      <w:color w:val="2E74B5"/>
      <w:sz w:val="32"/>
      <w:szCs w:val="32"/>
    </w:rPr>
  </w:style>
  <w:style w:type="paragraph" w:styleId="Ttulo2">
    <w:name w:val="heading 2"/>
    <w:qFormat/>
    <w:pPr>
      <w:outlineLvl w:val="1"/>
    </w:pPr>
    <w:rPr>
      <w:color w:val="2E74B5"/>
      <w:sz w:val="26"/>
      <w:szCs w:val="26"/>
    </w:rPr>
  </w:style>
  <w:style w:type="paragraph" w:styleId="Ttulo3">
    <w:name w:val="heading 3"/>
    <w:qFormat/>
    <w:pPr>
      <w:outlineLvl w:val="2"/>
    </w:pPr>
    <w:rPr>
      <w:color w:val="1F4D78"/>
      <w:sz w:val="24"/>
      <w:szCs w:val="24"/>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qFormat/>
    <w:rPr>
      <w:sz w:val="56"/>
      <w:szCs w:val="56"/>
    </w:rPr>
  </w:style>
  <w:style w:type="paragraph" w:customStyle="1" w:styleId="Textoennegrita1">
    <w:name w:val="Texto en negrita1"/>
    <w:qFormat/>
    <w:rPr>
      <w:b/>
      <w:bCs/>
    </w:rPr>
  </w:style>
  <w:style w:type="paragraph" w:styleId="Prrafodelista">
    <w:name w:val="List Paragraph"/>
    <w:uiPriority w:val="34"/>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customStyle="1" w:styleId="z-label">
    <w:name w:val="z-label"/>
    <w:rsid w:val="00BC2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48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7</Pages>
  <Words>2123</Words>
  <Characters>11680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Contreras, Mariela Fernanda</cp:lastModifiedBy>
  <cp:revision>74</cp:revision>
  <dcterms:created xsi:type="dcterms:W3CDTF">2026-03-25T21:06:00Z</dcterms:created>
  <dcterms:modified xsi:type="dcterms:W3CDTF">2026-05-13T15:53:00Z</dcterms:modified>
</cp:coreProperties>
</file>